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7" w:rsidRPr="00D84A3E" w:rsidRDefault="00166E47" w:rsidP="00253C60">
      <w:pPr>
        <w:pBdr>
          <w:between w:val="single" w:sz="4" w:space="1" w:color="auto"/>
          <w:bar w:val="single" w:sz="4" w:color="auto"/>
        </w:pBdr>
        <w:spacing w:before="240"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External Quality Review (EQR) Services for Florida</w:t>
      </w:r>
    </w:p>
    <w:p w:rsidR="00166E47" w:rsidRPr="00D84A3E" w:rsidRDefault="00166E47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Agency for Health Care Administration (AHCA)</w:t>
      </w:r>
    </w:p>
    <w:p w:rsidR="00166E47" w:rsidRPr="00D84A3E" w:rsidRDefault="00166E47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Quarterly </w:t>
      </w:r>
      <w:r w:rsidR="0025228B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- Webinar</w:t>
      </w:r>
    </w:p>
    <w:p w:rsidR="00166E47" w:rsidRPr="00D84A3E" w:rsidRDefault="00166E47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Tuesday, </w:t>
      </w:r>
      <w:r w:rsidR="0025228B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2, 2016</w:t>
      </w:r>
    </w:p>
    <w:p w:rsidR="00D84A3E" w:rsidRPr="00D84A3E" w:rsidRDefault="0025228B" w:rsidP="00D84A3E">
      <w:pPr>
        <w:spacing w:after="240"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66E47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65D7D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66E47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66E47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.m. – </w:t>
      </w: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A4C45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A4C45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66E47" w:rsidRPr="00D84A3E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 Eastern Time</w:t>
      </w:r>
    </w:p>
    <w:tbl>
      <w:tblPr>
        <w:tblW w:w="10634" w:type="dxa"/>
        <w:tblInd w:w="-432" w:type="dxa"/>
        <w:tblBorders>
          <w:top w:val="single" w:sz="4" w:space="0" w:color="08338F"/>
          <w:left w:val="single" w:sz="4" w:space="0" w:color="08338F"/>
          <w:bottom w:val="double" w:sz="4" w:space="0" w:color="08338F"/>
          <w:right w:val="single" w:sz="4" w:space="0" w:color="08338F"/>
        </w:tblBorders>
        <w:shd w:val="clear" w:color="auto" w:fill="E0E0E0"/>
        <w:tblLook w:val="0000" w:firstRow="0" w:lastRow="0" w:firstColumn="0" w:lastColumn="0" w:noHBand="0" w:noVBand="0"/>
      </w:tblPr>
      <w:tblGrid>
        <w:gridCol w:w="101"/>
        <w:gridCol w:w="750"/>
        <w:gridCol w:w="2396"/>
        <w:gridCol w:w="3229"/>
        <w:gridCol w:w="4054"/>
        <w:gridCol w:w="104"/>
      </w:tblGrid>
      <w:tr w:rsidR="00D122D9" w:rsidRPr="00166E47" w:rsidTr="00264706">
        <w:trPr>
          <w:gridAfter w:val="1"/>
          <w:wAfter w:w="104" w:type="dxa"/>
          <w:trHeight w:val="576"/>
        </w:trPr>
        <w:tc>
          <w:tcPr>
            <w:tcW w:w="10530" w:type="dxa"/>
            <w:gridSpan w:val="5"/>
            <w:shd w:val="clear" w:color="auto" w:fill="E0E0E0"/>
            <w:vAlign w:val="center"/>
          </w:tcPr>
          <w:p w:rsidR="00D122D9" w:rsidRPr="00166E47" w:rsidRDefault="00D122D9" w:rsidP="00D84A3E">
            <w:pPr>
              <w:spacing w:before="60" w:after="60"/>
              <w:ind w:left="-153"/>
              <w:jc w:val="center"/>
              <w:rPr>
                <w:rFonts w:ascii="Arial" w:hAnsi="Arial" w:cs="Arial"/>
                <w:b/>
                <w:bCs/>
                <w:smallCaps/>
                <w:color w:val="08338F"/>
                <w:sz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E47">
              <w:rPr>
                <w:rFonts w:ascii="Arial" w:hAnsi="Arial" w:cs="Arial"/>
                <w:b/>
                <w:bCs/>
                <w:smallCaps/>
                <w:color w:val="08338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Agenda</w:t>
            </w:r>
          </w:p>
        </w:tc>
      </w:tr>
      <w:tr w:rsidR="005127F7" w:rsidRPr="005127F7" w:rsidTr="008950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01" w:type="dxa"/>
          <w:trHeight w:val="2160"/>
          <w:jc w:val="center"/>
        </w:trPr>
        <w:tc>
          <w:tcPr>
            <w:tcW w:w="750" w:type="dxa"/>
            <w:vAlign w:val="center"/>
          </w:tcPr>
          <w:p w:rsidR="005127F7" w:rsidRPr="009D1903" w:rsidRDefault="005127F7" w:rsidP="00EC35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I.</w:t>
            </w:r>
          </w:p>
        </w:tc>
        <w:tc>
          <w:tcPr>
            <w:tcW w:w="2396" w:type="dxa"/>
            <w:vAlign w:val="center"/>
          </w:tcPr>
          <w:p w:rsidR="004E6B8A" w:rsidRPr="009D1903" w:rsidRDefault="00C047A8" w:rsidP="009149B7">
            <w:pPr>
              <w:ind w:left="-40"/>
              <w:jc w:val="center"/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2</w:t>
            </w:r>
            <w:r w:rsidR="00AA0B10" w:rsidRPr="009D1903">
              <w:rPr>
                <w:rFonts w:ascii="Arial" w:hAnsi="Arial" w:cs="Arial"/>
                <w:b/>
                <w:sz w:val="22"/>
              </w:rPr>
              <w:t>:</w:t>
            </w:r>
            <w:r w:rsidR="00E65D7D" w:rsidRPr="009D1903">
              <w:rPr>
                <w:rFonts w:ascii="Arial" w:hAnsi="Arial" w:cs="Arial"/>
                <w:b/>
                <w:sz w:val="22"/>
              </w:rPr>
              <w:t>0</w:t>
            </w:r>
            <w:r w:rsidR="00AA0B10" w:rsidRPr="009D1903">
              <w:rPr>
                <w:rFonts w:ascii="Arial" w:hAnsi="Arial" w:cs="Arial"/>
                <w:b/>
                <w:sz w:val="22"/>
              </w:rPr>
              <w:t>0</w:t>
            </w:r>
            <w:r w:rsidR="004E6B8A" w:rsidRPr="009D1903">
              <w:rPr>
                <w:rFonts w:ascii="Arial" w:hAnsi="Arial" w:cs="Arial"/>
                <w:b/>
                <w:sz w:val="22"/>
              </w:rPr>
              <w:t xml:space="preserve"> – </w:t>
            </w:r>
            <w:r w:rsidRPr="009D1903">
              <w:rPr>
                <w:rFonts w:ascii="Arial" w:hAnsi="Arial" w:cs="Arial"/>
                <w:b/>
                <w:sz w:val="22"/>
              </w:rPr>
              <w:t>2</w:t>
            </w:r>
            <w:r w:rsidR="00AA0B10" w:rsidRPr="009D1903">
              <w:rPr>
                <w:rFonts w:ascii="Arial" w:hAnsi="Arial" w:cs="Arial"/>
                <w:b/>
                <w:sz w:val="22"/>
              </w:rPr>
              <w:t>:</w:t>
            </w:r>
            <w:r w:rsidR="009149B7">
              <w:rPr>
                <w:rFonts w:ascii="Arial" w:hAnsi="Arial" w:cs="Arial"/>
                <w:b/>
                <w:sz w:val="22"/>
              </w:rPr>
              <w:t>05</w:t>
            </w:r>
            <w:r w:rsidR="00AA0B10" w:rsidRPr="009D1903">
              <w:rPr>
                <w:rFonts w:ascii="Arial" w:hAnsi="Arial" w:cs="Arial"/>
                <w:b/>
                <w:sz w:val="22"/>
              </w:rPr>
              <w:t xml:space="preserve"> </w:t>
            </w:r>
            <w:r w:rsidRPr="009D1903">
              <w:rPr>
                <w:rFonts w:ascii="Arial" w:hAnsi="Arial" w:cs="Arial"/>
                <w:b/>
                <w:sz w:val="22"/>
              </w:rPr>
              <w:t>p</w:t>
            </w:r>
            <w:r w:rsidR="00AA0B10" w:rsidRPr="009D1903">
              <w:rPr>
                <w:rFonts w:ascii="Arial" w:hAnsi="Arial" w:cs="Arial"/>
                <w:b/>
                <w:sz w:val="22"/>
              </w:rPr>
              <w:t>.m.</w:t>
            </w:r>
          </w:p>
        </w:tc>
        <w:tc>
          <w:tcPr>
            <w:tcW w:w="3229" w:type="dxa"/>
            <w:vAlign w:val="center"/>
          </w:tcPr>
          <w:p w:rsidR="005127F7" w:rsidRPr="009D1903" w:rsidRDefault="00B90BEA" w:rsidP="00FF69E4">
            <w:pPr>
              <w:rPr>
                <w:rFonts w:ascii="Arial" w:hAnsi="Arial" w:cs="Arial"/>
                <w:i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Welcome and Introductions</w:t>
            </w:r>
          </w:p>
        </w:tc>
        <w:tc>
          <w:tcPr>
            <w:tcW w:w="4158" w:type="dxa"/>
            <w:gridSpan w:val="2"/>
            <w:vAlign w:val="center"/>
          </w:tcPr>
          <w:p w:rsidR="005127F7" w:rsidRPr="009D1903" w:rsidRDefault="005127F7" w:rsidP="00911788">
            <w:pPr>
              <w:tabs>
                <w:tab w:val="left" w:pos="720"/>
                <w:tab w:val="left" w:pos="1080"/>
                <w:tab w:val="right" w:leader="dot" w:pos="8100"/>
                <w:tab w:val="left" w:pos="837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bookmarkStart w:id="0" w:name="OLE_LINK1"/>
            <w:bookmarkStart w:id="1" w:name="OLE_LINK2"/>
            <w:r w:rsidRPr="009D1903">
              <w:rPr>
                <w:rFonts w:ascii="Arial" w:hAnsi="Arial" w:cs="Arial"/>
                <w:b/>
                <w:sz w:val="22"/>
              </w:rPr>
              <w:t>Wendy Smith, LCSW</w:t>
            </w:r>
          </w:p>
          <w:bookmarkEnd w:id="0"/>
          <w:bookmarkEnd w:id="1"/>
          <w:p w:rsidR="005127F7" w:rsidRPr="009D1903" w:rsidRDefault="005127F7" w:rsidP="00911788">
            <w:pPr>
              <w:ind w:right="-131"/>
              <w:rPr>
                <w:rFonts w:ascii="Arial" w:hAnsi="Arial" w:cs="Arial"/>
                <w:i/>
                <w:iCs/>
                <w:sz w:val="22"/>
              </w:rPr>
            </w:pPr>
            <w:r w:rsidRPr="009D1903">
              <w:rPr>
                <w:rFonts w:ascii="Arial" w:hAnsi="Arial" w:cs="Arial"/>
                <w:i/>
                <w:iCs/>
                <w:sz w:val="22"/>
              </w:rPr>
              <w:t>Government Analyst</w:t>
            </w:r>
            <w:r w:rsidR="008A20F2" w:rsidRPr="009D1903">
              <w:rPr>
                <w:rFonts w:ascii="Arial" w:hAnsi="Arial" w:cs="Arial"/>
                <w:i/>
                <w:iCs/>
                <w:sz w:val="22"/>
              </w:rPr>
              <w:t xml:space="preserve"> II</w:t>
            </w:r>
          </w:p>
          <w:p w:rsidR="00CC5BE2" w:rsidRPr="009D1903" w:rsidRDefault="00CC5BE2" w:rsidP="00911788">
            <w:pPr>
              <w:ind w:right="-131"/>
              <w:rPr>
                <w:rFonts w:ascii="Arial" w:hAnsi="Arial" w:cs="Arial"/>
                <w:i/>
                <w:iCs/>
                <w:sz w:val="22"/>
              </w:rPr>
            </w:pPr>
            <w:r w:rsidRPr="009D1903">
              <w:rPr>
                <w:rFonts w:ascii="Arial" w:hAnsi="Arial" w:cs="Arial"/>
                <w:i/>
                <w:iCs/>
                <w:sz w:val="22"/>
              </w:rPr>
              <w:t>Agency for Health Care Administration</w:t>
            </w:r>
          </w:p>
          <w:p w:rsidR="005127F7" w:rsidRPr="009D1903" w:rsidRDefault="005127F7" w:rsidP="00D46608">
            <w:pPr>
              <w:spacing w:before="240"/>
              <w:ind w:right="-130"/>
              <w:rPr>
                <w:rFonts w:ascii="Arial" w:hAnsi="Arial" w:cs="Arial"/>
                <w:b/>
                <w:iCs/>
                <w:sz w:val="22"/>
              </w:rPr>
            </w:pPr>
            <w:r w:rsidRPr="009D1903">
              <w:rPr>
                <w:rFonts w:ascii="Arial" w:hAnsi="Arial" w:cs="Arial"/>
                <w:b/>
                <w:iCs/>
                <w:sz w:val="22"/>
              </w:rPr>
              <w:t>Mary Wiley, BSW, RN, M.Ed.</w:t>
            </w:r>
          </w:p>
          <w:p w:rsidR="005127F7" w:rsidRPr="009D1903" w:rsidRDefault="005127F7" w:rsidP="00CC5BE2">
            <w:pPr>
              <w:ind w:right="-130"/>
              <w:rPr>
                <w:rFonts w:ascii="Arial" w:hAnsi="Arial" w:cs="Arial"/>
                <w:i/>
                <w:iCs/>
                <w:sz w:val="22"/>
              </w:rPr>
            </w:pPr>
            <w:r w:rsidRPr="009D1903">
              <w:rPr>
                <w:rFonts w:ascii="Arial" w:hAnsi="Arial" w:cs="Arial"/>
                <w:i/>
                <w:iCs/>
                <w:sz w:val="22"/>
              </w:rPr>
              <w:t>Director, State &amp; Corporate Services</w:t>
            </w:r>
          </w:p>
          <w:p w:rsidR="00CC5BE2" w:rsidRPr="009D1903" w:rsidRDefault="00CC5BE2" w:rsidP="00CC5BE2">
            <w:pPr>
              <w:spacing w:after="120"/>
              <w:ind w:right="-130"/>
              <w:rPr>
                <w:rFonts w:ascii="Arial" w:hAnsi="Arial" w:cs="Arial"/>
                <w:i/>
                <w:iCs/>
                <w:sz w:val="22"/>
              </w:rPr>
            </w:pPr>
            <w:r w:rsidRPr="009D1903">
              <w:rPr>
                <w:rFonts w:ascii="Arial" w:hAnsi="Arial" w:cs="Arial"/>
                <w:i/>
                <w:iCs/>
                <w:sz w:val="22"/>
              </w:rPr>
              <w:t>Health Services Advisory Group, Inc.</w:t>
            </w:r>
          </w:p>
        </w:tc>
      </w:tr>
      <w:tr w:rsidR="009149B7" w:rsidRPr="005127F7" w:rsidTr="008950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01" w:type="dxa"/>
          <w:trHeight w:val="2160"/>
          <w:jc w:val="center"/>
        </w:trPr>
        <w:tc>
          <w:tcPr>
            <w:tcW w:w="750" w:type="dxa"/>
            <w:vAlign w:val="center"/>
          </w:tcPr>
          <w:p w:rsidR="009149B7" w:rsidRPr="009D1903" w:rsidRDefault="009149B7" w:rsidP="00EC354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II.</w:t>
            </w:r>
          </w:p>
        </w:tc>
        <w:tc>
          <w:tcPr>
            <w:tcW w:w="2396" w:type="dxa"/>
            <w:vAlign w:val="center"/>
          </w:tcPr>
          <w:p w:rsidR="009149B7" w:rsidRPr="009D1903" w:rsidRDefault="00463D86" w:rsidP="00C047A8">
            <w:pPr>
              <w:spacing w:after="120"/>
              <w:ind w:left="-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2:05 – 2:35 p.m.</w:t>
            </w:r>
          </w:p>
        </w:tc>
        <w:tc>
          <w:tcPr>
            <w:tcW w:w="3229" w:type="dxa"/>
            <w:vAlign w:val="center"/>
          </w:tcPr>
          <w:p w:rsidR="009149B7" w:rsidRPr="009D1903" w:rsidRDefault="009149B7" w:rsidP="005E0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 xml:space="preserve">PIP Interventions – </w:t>
            </w:r>
          </w:p>
          <w:p w:rsidR="009149B7" w:rsidRPr="009D1903" w:rsidRDefault="009149B7" w:rsidP="005E0630">
            <w:pPr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Challenges, Successes and Sharing Best Practices</w:t>
            </w:r>
          </w:p>
        </w:tc>
        <w:tc>
          <w:tcPr>
            <w:tcW w:w="4158" w:type="dxa"/>
            <w:gridSpan w:val="2"/>
            <w:vAlign w:val="center"/>
          </w:tcPr>
          <w:p w:rsidR="009149B7" w:rsidRPr="009D1903" w:rsidRDefault="009149B7" w:rsidP="005E0630">
            <w:pPr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Megan Thompson, MSW</w:t>
            </w:r>
          </w:p>
          <w:p w:rsidR="009149B7" w:rsidRPr="009D1903" w:rsidRDefault="009149B7" w:rsidP="005E0630">
            <w:pPr>
              <w:rPr>
                <w:rFonts w:ascii="Arial" w:hAnsi="Arial" w:cs="Arial"/>
                <w:i/>
                <w:sz w:val="22"/>
              </w:rPr>
            </w:pPr>
            <w:r w:rsidRPr="009D1903">
              <w:rPr>
                <w:rFonts w:ascii="Arial" w:hAnsi="Arial" w:cs="Arial"/>
                <w:i/>
                <w:sz w:val="22"/>
              </w:rPr>
              <w:t>Bureau of Medicaid Quality</w:t>
            </w:r>
          </w:p>
          <w:p w:rsidR="009149B7" w:rsidRPr="009D1903" w:rsidRDefault="009149B7" w:rsidP="005E0630">
            <w:pPr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i/>
                <w:sz w:val="22"/>
              </w:rPr>
              <w:t>Agency for Health Care Administration</w:t>
            </w:r>
          </w:p>
        </w:tc>
      </w:tr>
      <w:tr w:rsidR="0094743D" w:rsidRPr="005127F7" w:rsidTr="008950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01" w:type="dxa"/>
          <w:trHeight w:val="2160"/>
          <w:jc w:val="center"/>
        </w:trPr>
        <w:tc>
          <w:tcPr>
            <w:tcW w:w="750" w:type="dxa"/>
            <w:vAlign w:val="center"/>
          </w:tcPr>
          <w:p w:rsidR="0094743D" w:rsidRDefault="0094743D" w:rsidP="00EC354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III.</w:t>
            </w:r>
          </w:p>
        </w:tc>
        <w:tc>
          <w:tcPr>
            <w:tcW w:w="2396" w:type="dxa"/>
            <w:vAlign w:val="center"/>
          </w:tcPr>
          <w:p w:rsidR="0094743D" w:rsidRDefault="00E80DFD" w:rsidP="00C047A8">
            <w:pPr>
              <w:spacing w:after="120"/>
              <w:ind w:left="-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2:35</w:t>
            </w:r>
            <w:bookmarkStart w:id="2" w:name="_GoBack"/>
            <w:bookmarkEnd w:id="2"/>
            <w:r w:rsidR="0094743D">
              <w:rPr>
                <w:rFonts w:ascii="Arial" w:hAnsi="Arial" w:cs="Arial"/>
                <w:b/>
                <w:sz w:val="22"/>
              </w:rPr>
              <w:t xml:space="preserve"> – 2:45 p.m.</w:t>
            </w:r>
          </w:p>
        </w:tc>
        <w:tc>
          <w:tcPr>
            <w:tcW w:w="3229" w:type="dxa"/>
            <w:vAlign w:val="center"/>
          </w:tcPr>
          <w:p w:rsidR="0094743D" w:rsidRDefault="00616E85" w:rsidP="005E0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Agency Update – </w:t>
            </w:r>
          </w:p>
          <w:p w:rsidR="00616E85" w:rsidRPr="009D1903" w:rsidRDefault="00616E85" w:rsidP="005E0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Interim PIP Check-in Process</w:t>
            </w:r>
          </w:p>
        </w:tc>
        <w:tc>
          <w:tcPr>
            <w:tcW w:w="4158" w:type="dxa"/>
            <w:gridSpan w:val="2"/>
            <w:vAlign w:val="center"/>
          </w:tcPr>
          <w:p w:rsidR="0094743D" w:rsidRDefault="00616E85" w:rsidP="005E063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Marie A. Donnelly</w:t>
            </w:r>
          </w:p>
          <w:p w:rsidR="00616E85" w:rsidRPr="00616E85" w:rsidRDefault="00616E85" w:rsidP="005E0630">
            <w:pPr>
              <w:rPr>
                <w:rFonts w:ascii="Arial" w:hAnsi="Arial" w:cs="Arial"/>
                <w:i/>
                <w:sz w:val="22"/>
              </w:rPr>
            </w:pPr>
            <w:r w:rsidRPr="00616E85">
              <w:rPr>
                <w:rFonts w:ascii="Arial" w:hAnsi="Arial" w:cs="Arial"/>
                <w:i/>
                <w:sz w:val="22"/>
              </w:rPr>
              <w:t>Chief, Bureau of Medicaid Quality</w:t>
            </w:r>
          </w:p>
          <w:p w:rsidR="00616E85" w:rsidRPr="00616E85" w:rsidRDefault="00616E85" w:rsidP="005E0630">
            <w:pPr>
              <w:rPr>
                <w:rFonts w:ascii="Arial" w:hAnsi="Arial" w:cs="Arial"/>
                <w:sz w:val="22"/>
              </w:rPr>
            </w:pPr>
            <w:r w:rsidRPr="00616E85">
              <w:rPr>
                <w:rFonts w:ascii="Arial" w:hAnsi="Arial" w:cs="Arial"/>
                <w:i/>
                <w:sz w:val="22"/>
              </w:rPr>
              <w:t>Agency for Health Care Administration</w:t>
            </w:r>
          </w:p>
        </w:tc>
      </w:tr>
      <w:tr w:rsidR="009149B7" w:rsidRPr="005127F7" w:rsidTr="008950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01" w:type="dxa"/>
          <w:trHeight w:val="2160"/>
          <w:jc w:val="center"/>
        </w:trPr>
        <w:tc>
          <w:tcPr>
            <w:tcW w:w="750" w:type="dxa"/>
            <w:vAlign w:val="center"/>
          </w:tcPr>
          <w:p w:rsidR="009149B7" w:rsidRPr="009D1903" w:rsidRDefault="009149B7" w:rsidP="0094743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1903">
              <w:rPr>
                <w:rFonts w:ascii="Arial" w:hAnsi="Arial" w:cs="Arial"/>
                <w:b/>
                <w:sz w:val="22"/>
              </w:rPr>
              <w:t>I</w:t>
            </w:r>
            <w:r w:rsidR="0094743D">
              <w:rPr>
                <w:rFonts w:ascii="Arial" w:hAnsi="Arial" w:cs="Arial"/>
                <w:b/>
                <w:sz w:val="22"/>
              </w:rPr>
              <w:t>V</w:t>
            </w:r>
            <w:r w:rsidRPr="009D190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396" w:type="dxa"/>
            <w:vAlign w:val="center"/>
          </w:tcPr>
          <w:p w:rsidR="009149B7" w:rsidRPr="009D1903" w:rsidRDefault="00463D86" w:rsidP="0094743D">
            <w:pPr>
              <w:spacing w:after="120"/>
              <w:ind w:left="-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2:</w:t>
            </w:r>
            <w:r w:rsidR="0094743D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5</w:t>
            </w:r>
            <w:r w:rsidR="009149B7" w:rsidRPr="009D1903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="009149B7" w:rsidRPr="009D1903">
              <w:rPr>
                <w:rFonts w:ascii="Arial" w:hAnsi="Arial" w:cs="Arial"/>
                <w:b/>
                <w:sz w:val="22"/>
              </w:rPr>
              <w:t>:</w:t>
            </w:r>
            <w:r w:rsidR="0094743D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9149B7" w:rsidRPr="009D1903">
              <w:rPr>
                <w:rFonts w:ascii="Arial" w:hAnsi="Arial" w:cs="Arial"/>
                <w:b/>
                <w:sz w:val="22"/>
              </w:rPr>
              <w:t xml:space="preserve"> p.m.</w:t>
            </w:r>
          </w:p>
        </w:tc>
        <w:tc>
          <w:tcPr>
            <w:tcW w:w="3229" w:type="dxa"/>
            <w:vAlign w:val="center"/>
          </w:tcPr>
          <w:p w:rsidR="00FE34E5" w:rsidRPr="00DB2981" w:rsidRDefault="0017466A" w:rsidP="00DB2981">
            <w:pPr>
              <w:spacing w:before="60" w:after="120"/>
              <w:rPr>
                <w:rFonts w:ascii="Arial" w:eastAsia="Calibri" w:hAnsi="Arial" w:cs="Arial"/>
                <w:b/>
                <w:bCs/>
                <w:sz w:val="22"/>
              </w:rPr>
            </w:pPr>
            <w:r w:rsidRPr="0017466A">
              <w:rPr>
                <w:rFonts w:ascii="Arial" w:eastAsia="Calibri" w:hAnsi="Arial" w:cs="Arial"/>
                <w:b/>
                <w:bCs/>
                <w:sz w:val="22"/>
              </w:rPr>
              <w:t>Utilizing The Plan-Do-Study-Act Process to Ma</w:t>
            </w:r>
            <w:r>
              <w:rPr>
                <w:rFonts w:ascii="Arial" w:eastAsia="Calibri" w:hAnsi="Arial" w:cs="Arial"/>
                <w:b/>
                <w:bCs/>
                <w:sz w:val="22"/>
              </w:rPr>
              <w:t>ximize PIP Performance - Part 1</w:t>
            </w:r>
          </w:p>
        </w:tc>
        <w:tc>
          <w:tcPr>
            <w:tcW w:w="4158" w:type="dxa"/>
            <w:gridSpan w:val="2"/>
            <w:vAlign w:val="center"/>
          </w:tcPr>
          <w:p w:rsidR="00B70650" w:rsidRPr="00B70650" w:rsidRDefault="00B70650" w:rsidP="00B70650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70650">
              <w:rPr>
                <w:rFonts w:ascii="Arial" w:hAnsi="Arial" w:cs="Arial"/>
                <w:b/>
                <w:color w:val="000000"/>
                <w:sz w:val="22"/>
              </w:rPr>
              <w:t>Christi Melendez, RN, CPHQ</w:t>
            </w:r>
          </w:p>
          <w:p w:rsidR="009149B7" w:rsidRPr="00DB2981" w:rsidRDefault="00B70650" w:rsidP="00DB2981">
            <w:pPr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B70650">
              <w:rPr>
                <w:rFonts w:ascii="Arial" w:hAnsi="Arial" w:cs="Arial"/>
                <w:i/>
                <w:iCs/>
                <w:color w:val="000000"/>
                <w:sz w:val="22"/>
              </w:rPr>
              <w:t>Associate Director, Performance Improvement Projects</w:t>
            </w:r>
            <w:r>
              <w:rPr>
                <w:rFonts w:ascii="Arial" w:hAnsi="Arial" w:cs="Arial"/>
                <w:i/>
                <w:iCs/>
                <w:color w:val="000000"/>
                <w:sz w:val="22"/>
              </w:rPr>
              <w:t>, HSAG</w:t>
            </w:r>
          </w:p>
        </w:tc>
      </w:tr>
    </w:tbl>
    <w:p w:rsidR="009C0F79" w:rsidRPr="00081CFD" w:rsidRDefault="009C0F79" w:rsidP="00E8017B">
      <w:pPr>
        <w:ind w:firstLine="720"/>
        <w:rPr>
          <w:rFonts w:ascii="Arial" w:hAnsi="Arial" w:cs="Arial"/>
          <w:sz w:val="20"/>
          <w:szCs w:val="20"/>
        </w:rPr>
      </w:pPr>
    </w:p>
    <w:sectPr w:rsidR="009C0F79" w:rsidRPr="00081CFD" w:rsidSect="00B86416">
      <w:headerReference w:type="default" r:id="rId8"/>
      <w:footerReference w:type="default" r:id="rId9"/>
      <w:pgSz w:w="12240" w:h="15840" w:code="184"/>
      <w:pgMar w:top="126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A9" w:rsidRDefault="009D79A9">
      <w:r>
        <w:separator/>
      </w:r>
    </w:p>
  </w:endnote>
  <w:endnote w:type="continuationSeparator" w:id="0">
    <w:p w:rsidR="009D79A9" w:rsidRDefault="009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7B" w:rsidRPr="005E7F17" w:rsidRDefault="000E0CC9" w:rsidP="00E8017B">
    <w:pPr>
      <w:pStyle w:val="Foo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 xml:space="preserve">January </w:t>
    </w:r>
    <w:r w:rsidR="000B1FD0">
      <w:rPr>
        <w:b/>
        <w:color w:val="000000" w:themeColor="text1"/>
        <w:sz w:val="18"/>
        <w:szCs w:val="18"/>
      </w:rPr>
      <w:t>21</w:t>
    </w:r>
    <w:r>
      <w:rPr>
        <w:b/>
        <w:color w:val="000000" w:themeColor="text1"/>
        <w:sz w:val="18"/>
        <w:szCs w:val="18"/>
      </w:rPr>
      <w:t>, 2016</w:t>
    </w:r>
    <w:r w:rsidR="005E7F17">
      <w:rPr>
        <w:b/>
        <w:color w:val="000000" w:themeColor="text1"/>
        <w:sz w:val="18"/>
        <w:szCs w:val="18"/>
      </w:rPr>
      <w:t xml:space="preserve">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A9" w:rsidRDefault="009D79A9">
      <w:r>
        <w:separator/>
      </w:r>
    </w:p>
  </w:footnote>
  <w:footnote w:type="continuationSeparator" w:id="0">
    <w:p w:rsidR="009D79A9" w:rsidRDefault="009D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7" w:rsidRDefault="00166E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EBAA8" wp14:editId="432BC3E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286625" cy="457200"/>
          <wp:effectExtent l="0" t="0" r="9525" b="0"/>
          <wp:wrapNone/>
          <wp:docPr id="1" name="Picture 1" descr="Grid BottomNew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d BottomNew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4DE"/>
    <w:multiLevelType w:val="hybridMultilevel"/>
    <w:tmpl w:val="058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5D5"/>
    <w:multiLevelType w:val="hybridMultilevel"/>
    <w:tmpl w:val="DEC81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7"/>
    <w:rsid w:val="00021172"/>
    <w:rsid w:val="00035F08"/>
    <w:rsid w:val="00042494"/>
    <w:rsid w:val="000563E3"/>
    <w:rsid w:val="00081765"/>
    <w:rsid w:val="00081CFD"/>
    <w:rsid w:val="00082D33"/>
    <w:rsid w:val="00083A8C"/>
    <w:rsid w:val="000A6E2A"/>
    <w:rsid w:val="000B1FD0"/>
    <w:rsid w:val="000E0CC9"/>
    <w:rsid w:val="00117B6E"/>
    <w:rsid w:val="00131FF4"/>
    <w:rsid w:val="00134BC3"/>
    <w:rsid w:val="001370CA"/>
    <w:rsid w:val="00154D0B"/>
    <w:rsid w:val="00166E47"/>
    <w:rsid w:val="0017466A"/>
    <w:rsid w:val="001833BD"/>
    <w:rsid w:val="001F189E"/>
    <w:rsid w:val="001F43C6"/>
    <w:rsid w:val="002371DA"/>
    <w:rsid w:val="002375FA"/>
    <w:rsid w:val="00245B82"/>
    <w:rsid w:val="00252109"/>
    <w:rsid w:val="0025228B"/>
    <w:rsid w:val="00253C60"/>
    <w:rsid w:val="0025579F"/>
    <w:rsid w:val="00264706"/>
    <w:rsid w:val="00274E54"/>
    <w:rsid w:val="00296FD4"/>
    <w:rsid w:val="002B498E"/>
    <w:rsid w:val="002E231D"/>
    <w:rsid w:val="002E67F3"/>
    <w:rsid w:val="002F155C"/>
    <w:rsid w:val="002F2DE0"/>
    <w:rsid w:val="002F56B5"/>
    <w:rsid w:val="00303A07"/>
    <w:rsid w:val="00313DA5"/>
    <w:rsid w:val="00317C02"/>
    <w:rsid w:val="00337BD8"/>
    <w:rsid w:val="00337E42"/>
    <w:rsid w:val="003645B1"/>
    <w:rsid w:val="00392BDB"/>
    <w:rsid w:val="003B35CF"/>
    <w:rsid w:val="003C5114"/>
    <w:rsid w:val="003E1FA2"/>
    <w:rsid w:val="00403B42"/>
    <w:rsid w:val="004156A4"/>
    <w:rsid w:val="00463D86"/>
    <w:rsid w:val="0047547B"/>
    <w:rsid w:val="00491DB9"/>
    <w:rsid w:val="0049621C"/>
    <w:rsid w:val="004A4DCA"/>
    <w:rsid w:val="004E6B8A"/>
    <w:rsid w:val="005127F7"/>
    <w:rsid w:val="00534ABF"/>
    <w:rsid w:val="0054391A"/>
    <w:rsid w:val="00544B93"/>
    <w:rsid w:val="00553394"/>
    <w:rsid w:val="00580922"/>
    <w:rsid w:val="0058367A"/>
    <w:rsid w:val="00584A6C"/>
    <w:rsid w:val="00585904"/>
    <w:rsid w:val="005D41A4"/>
    <w:rsid w:val="005E0231"/>
    <w:rsid w:val="005E7F17"/>
    <w:rsid w:val="005F7D6D"/>
    <w:rsid w:val="0061075C"/>
    <w:rsid w:val="00616E85"/>
    <w:rsid w:val="00654602"/>
    <w:rsid w:val="00686DAD"/>
    <w:rsid w:val="0069700F"/>
    <w:rsid w:val="006F650A"/>
    <w:rsid w:val="00702E61"/>
    <w:rsid w:val="00721E6A"/>
    <w:rsid w:val="00731828"/>
    <w:rsid w:val="00764205"/>
    <w:rsid w:val="00774430"/>
    <w:rsid w:val="007A16D5"/>
    <w:rsid w:val="007A4C45"/>
    <w:rsid w:val="007A755F"/>
    <w:rsid w:val="007B6AB3"/>
    <w:rsid w:val="007C1A97"/>
    <w:rsid w:val="007F3CC9"/>
    <w:rsid w:val="00812AF0"/>
    <w:rsid w:val="0083773B"/>
    <w:rsid w:val="00851198"/>
    <w:rsid w:val="00854B53"/>
    <w:rsid w:val="00855EF8"/>
    <w:rsid w:val="0089502B"/>
    <w:rsid w:val="00897A53"/>
    <w:rsid w:val="008A20F2"/>
    <w:rsid w:val="008A4AFD"/>
    <w:rsid w:val="008A536B"/>
    <w:rsid w:val="008B1343"/>
    <w:rsid w:val="008B52B2"/>
    <w:rsid w:val="008D1FB0"/>
    <w:rsid w:val="008F74CF"/>
    <w:rsid w:val="00911788"/>
    <w:rsid w:val="00912188"/>
    <w:rsid w:val="009149B7"/>
    <w:rsid w:val="0092197C"/>
    <w:rsid w:val="00943CF3"/>
    <w:rsid w:val="0094743D"/>
    <w:rsid w:val="009548A4"/>
    <w:rsid w:val="00955FCB"/>
    <w:rsid w:val="00970BBE"/>
    <w:rsid w:val="00977D75"/>
    <w:rsid w:val="009929A4"/>
    <w:rsid w:val="009C0F79"/>
    <w:rsid w:val="009C3C78"/>
    <w:rsid w:val="009D1903"/>
    <w:rsid w:val="009D79A9"/>
    <w:rsid w:val="009E1530"/>
    <w:rsid w:val="009E763F"/>
    <w:rsid w:val="00A063E4"/>
    <w:rsid w:val="00A23894"/>
    <w:rsid w:val="00A354BC"/>
    <w:rsid w:val="00A42E84"/>
    <w:rsid w:val="00A45FA9"/>
    <w:rsid w:val="00A5317A"/>
    <w:rsid w:val="00A63AE1"/>
    <w:rsid w:val="00A816A1"/>
    <w:rsid w:val="00A863F7"/>
    <w:rsid w:val="00AA0B10"/>
    <w:rsid w:val="00AD1B9A"/>
    <w:rsid w:val="00AE0AB3"/>
    <w:rsid w:val="00AE4F8F"/>
    <w:rsid w:val="00AF11C2"/>
    <w:rsid w:val="00B265E9"/>
    <w:rsid w:val="00B70650"/>
    <w:rsid w:val="00B86416"/>
    <w:rsid w:val="00B90BEA"/>
    <w:rsid w:val="00BB3021"/>
    <w:rsid w:val="00BD4555"/>
    <w:rsid w:val="00BE582F"/>
    <w:rsid w:val="00C047A8"/>
    <w:rsid w:val="00C12088"/>
    <w:rsid w:val="00C26A5D"/>
    <w:rsid w:val="00C46AFC"/>
    <w:rsid w:val="00C50A28"/>
    <w:rsid w:val="00C53BA4"/>
    <w:rsid w:val="00C64ABF"/>
    <w:rsid w:val="00C832A7"/>
    <w:rsid w:val="00CA08AD"/>
    <w:rsid w:val="00CA7D28"/>
    <w:rsid w:val="00CB0539"/>
    <w:rsid w:val="00CC5BE2"/>
    <w:rsid w:val="00CE1D33"/>
    <w:rsid w:val="00CF3DE5"/>
    <w:rsid w:val="00CF7953"/>
    <w:rsid w:val="00D05F53"/>
    <w:rsid w:val="00D122D9"/>
    <w:rsid w:val="00D15AA5"/>
    <w:rsid w:val="00D46608"/>
    <w:rsid w:val="00D73EF8"/>
    <w:rsid w:val="00D74FD4"/>
    <w:rsid w:val="00D84A3E"/>
    <w:rsid w:val="00D95282"/>
    <w:rsid w:val="00DB2981"/>
    <w:rsid w:val="00DC7E2E"/>
    <w:rsid w:val="00DE4AAD"/>
    <w:rsid w:val="00DE4B52"/>
    <w:rsid w:val="00DE5631"/>
    <w:rsid w:val="00E23F51"/>
    <w:rsid w:val="00E25E6E"/>
    <w:rsid w:val="00E373F5"/>
    <w:rsid w:val="00E42404"/>
    <w:rsid w:val="00E65D7D"/>
    <w:rsid w:val="00E8017B"/>
    <w:rsid w:val="00E80DFD"/>
    <w:rsid w:val="00E8605D"/>
    <w:rsid w:val="00EB0473"/>
    <w:rsid w:val="00EB3EA2"/>
    <w:rsid w:val="00EB4B30"/>
    <w:rsid w:val="00EC354A"/>
    <w:rsid w:val="00EC42A6"/>
    <w:rsid w:val="00EC53D8"/>
    <w:rsid w:val="00F10D99"/>
    <w:rsid w:val="00F21699"/>
    <w:rsid w:val="00F22F3C"/>
    <w:rsid w:val="00F34C61"/>
    <w:rsid w:val="00F62E50"/>
    <w:rsid w:val="00F91758"/>
    <w:rsid w:val="00FB5C02"/>
    <w:rsid w:val="00FE34E5"/>
    <w:rsid w:val="00FF30FC"/>
    <w:rsid w:val="00FF41DF"/>
    <w:rsid w:val="00FF5A9F"/>
    <w:rsid w:val="00FF69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E4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66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47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166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E47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55F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2197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19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197C"/>
    <w:rPr>
      <w:rFonts w:cs="Myriad Pr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E4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66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47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166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E47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55F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2197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19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197C"/>
    <w:rPr>
      <w:rFonts w:cs="Myriad Pr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Wiley</dc:creator>
  <cp:lastModifiedBy>Frances Kaplan</cp:lastModifiedBy>
  <cp:revision>3</cp:revision>
  <cp:lastPrinted>2015-08-20T19:09:00Z</cp:lastPrinted>
  <dcterms:created xsi:type="dcterms:W3CDTF">2016-01-21T20:22:00Z</dcterms:created>
  <dcterms:modified xsi:type="dcterms:W3CDTF">2016-01-28T22:22:00Z</dcterms:modified>
</cp:coreProperties>
</file>