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19E1B" w14:textId="7FEC2A91" w:rsidR="0038276D" w:rsidRDefault="00DC5D65" w:rsidP="00795C9C">
      <w:pPr>
        <w:pStyle w:val="Heading1"/>
        <w:spacing w:before="0"/>
      </w:pPr>
      <w:r>
        <w:t>Strategy Tree</w:t>
      </w:r>
    </w:p>
    <w:p w14:paraId="41F65CF8" w14:textId="22A9BDBF" w:rsidR="00DC5D65" w:rsidRDefault="001F78B0" w:rsidP="00DC5D65">
      <w:r w:rsidRPr="001F78B0">
        <w:t xml:space="preserve">This strategy tree complements Step 4 (Create an Implementation Plan) in the </w:t>
      </w:r>
      <w:r>
        <w:t>Performance Improvement Project</w:t>
      </w:r>
      <w:r w:rsidRPr="001F78B0">
        <w:t xml:space="preserve"> Playbook. It helps teams quickly translate a goal into practical actions that support Q</w:t>
      </w:r>
      <w:r>
        <w:t xml:space="preserve">uality </w:t>
      </w:r>
      <w:r w:rsidRPr="001F78B0">
        <w:t>A</w:t>
      </w:r>
      <w:r>
        <w:t xml:space="preserve">ssurance and </w:t>
      </w:r>
      <w:r w:rsidRPr="001F78B0">
        <w:t>P</w:t>
      </w:r>
      <w:r>
        <w:t xml:space="preserve">erformance </w:t>
      </w:r>
      <w:r w:rsidRPr="001F78B0">
        <w:t>I</w:t>
      </w:r>
      <w:r>
        <w:t>mprovement</w:t>
      </w:r>
      <w:r w:rsidRPr="001F78B0">
        <w:t>. To use it, define the goal and overall strategy, then identify the specific tactics, tasks, owners, timelines, and resources needed to implement the chosen intervention.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715"/>
        <w:gridCol w:w="12235"/>
      </w:tblGrid>
      <w:tr w:rsidR="00DC5D65" w14:paraId="25FE62EC" w14:textId="77777777" w:rsidTr="002A657E"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6D18A8B6" w14:textId="7B1C0BCB" w:rsidR="00DC5D65" w:rsidRDefault="00DC5D65" w:rsidP="00DC5D65">
            <w:pPr>
              <w:spacing w:before="60" w:after="60"/>
            </w:pPr>
            <w:r>
              <w:t>Goal:</w:t>
            </w:r>
          </w:p>
        </w:tc>
        <w:tc>
          <w:tcPr>
            <w:tcW w:w="1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D4434" w14:textId="77777777" w:rsidR="00DC5D65" w:rsidRDefault="00DC5D65" w:rsidP="00DC5D65">
            <w:pPr>
              <w:spacing w:before="60" w:after="60"/>
            </w:pPr>
          </w:p>
        </w:tc>
      </w:tr>
    </w:tbl>
    <w:p w14:paraId="4CBA6318" w14:textId="77777777" w:rsidR="00DC5D65" w:rsidRPr="00DC5D65" w:rsidRDefault="00DC5D65" w:rsidP="00DC5D65">
      <w:pPr>
        <w:spacing w:after="0"/>
        <w:rPr>
          <w:sz w:val="10"/>
          <w:szCs w:val="10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011"/>
        <w:gridCol w:w="11949"/>
      </w:tblGrid>
      <w:tr w:rsidR="00DC5D65" w14:paraId="77C50628" w14:textId="77777777" w:rsidTr="002A657E"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14:paraId="50F0DC31" w14:textId="58639126" w:rsidR="00DC5D65" w:rsidRDefault="00DC5D65" w:rsidP="00DC5D65">
            <w:pPr>
              <w:spacing w:before="60" w:after="60"/>
            </w:pPr>
            <w:r>
              <w:t>Strategy:</w:t>
            </w:r>
          </w:p>
        </w:tc>
        <w:tc>
          <w:tcPr>
            <w:tcW w:w="11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3C34DE" w14:textId="77777777" w:rsidR="00DC5D65" w:rsidRDefault="00DC5D65" w:rsidP="00DC5D65">
            <w:pPr>
              <w:spacing w:before="60" w:after="60"/>
            </w:pPr>
          </w:p>
        </w:tc>
      </w:tr>
    </w:tbl>
    <w:p w14:paraId="192E2D57" w14:textId="77777777" w:rsidR="00DC5D65" w:rsidRPr="002A657E" w:rsidRDefault="00DC5D65" w:rsidP="002A657E">
      <w:pPr>
        <w:spacing w:after="0"/>
        <w:rPr>
          <w:sz w:val="10"/>
          <w:szCs w:val="10"/>
        </w:rPr>
      </w:pPr>
    </w:p>
    <w:tbl>
      <w:tblPr>
        <w:tblStyle w:val="TableGridLig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3142"/>
        <w:gridCol w:w="3142"/>
        <w:gridCol w:w="3142"/>
        <w:gridCol w:w="3143"/>
      </w:tblGrid>
      <w:tr w:rsidR="002A657E" w14:paraId="39BDDACC" w14:textId="77777777" w:rsidTr="00C2304F"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08291" w14:textId="77777777" w:rsidR="002A657E" w:rsidRPr="002A657E" w:rsidRDefault="002A657E" w:rsidP="002A657E">
            <w:pPr>
              <w:pStyle w:val="HSAGTableHeading"/>
              <w:rPr>
                <w:b/>
                <w:bCs w:val="0"/>
                <w:color w:val="000000" w:themeColor="text1"/>
              </w:rPr>
            </w:pPr>
          </w:p>
        </w:tc>
        <w:tc>
          <w:tcPr>
            <w:tcW w:w="3142" w:type="dxa"/>
            <w:tcBorders>
              <w:left w:val="single" w:sz="4" w:space="0" w:color="auto"/>
            </w:tcBorders>
            <w:shd w:val="clear" w:color="auto" w:fill="A0C7E7" w:themeFill="accent2" w:themeFillTint="99"/>
          </w:tcPr>
          <w:p w14:paraId="3A1DAF41" w14:textId="24BC8253" w:rsidR="002A657E" w:rsidRPr="002A657E" w:rsidRDefault="002A657E" w:rsidP="002A657E">
            <w:pPr>
              <w:pStyle w:val="HSAGTableHeading"/>
              <w:rPr>
                <w:b/>
                <w:bCs w:val="0"/>
                <w:color w:val="000000" w:themeColor="text1"/>
              </w:rPr>
            </w:pPr>
            <w:r w:rsidRPr="002A657E">
              <w:rPr>
                <w:b/>
                <w:bCs w:val="0"/>
                <w:color w:val="000000" w:themeColor="text1"/>
              </w:rPr>
              <w:t>Tactics</w:t>
            </w:r>
          </w:p>
        </w:tc>
        <w:tc>
          <w:tcPr>
            <w:tcW w:w="3142" w:type="dxa"/>
            <w:shd w:val="clear" w:color="auto" w:fill="A0C7E7" w:themeFill="accent2" w:themeFillTint="99"/>
          </w:tcPr>
          <w:p w14:paraId="1FD92895" w14:textId="1EF633AB" w:rsidR="002A657E" w:rsidRPr="002A657E" w:rsidRDefault="002A657E" w:rsidP="002A657E">
            <w:pPr>
              <w:pStyle w:val="HSAGTableHeading"/>
              <w:rPr>
                <w:b/>
                <w:bCs w:val="0"/>
                <w:color w:val="000000" w:themeColor="text1"/>
              </w:rPr>
            </w:pPr>
            <w:r w:rsidRPr="002A657E">
              <w:rPr>
                <w:b/>
                <w:bCs w:val="0"/>
                <w:color w:val="000000" w:themeColor="text1"/>
              </w:rPr>
              <w:t>Tasks</w:t>
            </w:r>
          </w:p>
        </w:tc>
        <w:tc>
          <w:tcPr>
            <w:tcW w:w="3142" w:type="dxa"/>
            <w:shd w:val="clear" w:color="auto" w:fill="FABF91" w:themeFill="accent3" w:themeFillTint="99"/>
          </w:tcPr>
          <w:p w14:paraId="68F6990B" w14:textId="673DC942" w:rsidR="002A657E" w:rsidRPr="002A657E" w:rsidRDefault="002A657E" w:rsidP="002A657E">
            <w:pPr>
              <w:pStyle w:val="HSAGTableHeading"/>
              <w:rPr>
                <w:b/>
                <w:bCs w:val="0"/>
                <w:color w:val="000000" w:themeColor="text1"/>
              </w:rPr>
            </w:pPr>
            <w:r w:rsidRPr="002A657E">
              <w:rPr>
                <w:b/>
                <w:bCs w:val="0"/>
                <w:color w:val="000000" w:themeColor="text1"/>
              </w:rPr>
              <w:t>Who and When</w:t>
            </w:r>
          </w:p>
        </w:tc>
        <w:tc>
          <w:tcPr>
            <w:tcW w:w="3143" w:type="dxa"/>
            <w:shd w:val="clear" w:color="auto" w:fill="FABF91" w:themeFill="accent3" w:themeFillTint="99"/>
          </w:tcPr>
          <w:p w14:paraId="575A2EAF" w14:textId="3F8F922A" w:rsidR="002A657E" w:rsidRPr="002A657E" w:rsidRDefault="002A657E" w:rsidP="002A657E">
            <w:pPr>
              <w:pStyle w:val="HSAGTableHeading"/>
              <w:rPr>
                <w:b/>
                <w:bCs w:val="0"/>
                <w:color w:val="000000" w:themeColor="text1"/>
              </w:rPr>
            </w:pPr>
            <w:r w:rsidRPr="002A657E">
              <w:rPr>
                <w:b/>
                <w:bCs w:val="0"/>
                <w:color w:val="000000" w:themeColor="text1"/>
              </w:rPr>
              <w:t>Resources Needed</w:t>
            </w:r>
          </w:p>
        </w:tc>
      </w:tr>
      <w:tr w:rsidR="002A657E" w14:paraId="1EB1E66F" w14:textId="77777777" w:rsidTr="001F78B0">
        <w:trPr>
          <w:trHeight w:val="1457"/>
        </w:trPr>
        <w:tc>
          <w:tcPr>
            <w:tcW w:w="381" w:type="dxa"/>
            <w:tcBorders>
              <w:top w:val="single" w:sz="4" w:space="0" w:color="auto"/>
            </w:tcBorders>
          </w:tcPr>
          <w:p w14:paraId="66D6D974" w14:textId="1467A4C9" w:rsidR="002A657E" w:rsidRDefault="002A657E" w:rsidP="002A657E">
            <w:pPr>
              <w:spacing w:before="60" w:after="60"/>
            </w:pPr>
            <w:r>
              <w:t>1.</w:t>
            </w:r>
          </w:p>
        </w:tc>
        <w:tc>
          <w:tcPr>
            <w:tcW w:w="3142" w:type="dxa"/>
          </w:tcPr>
          <w:p w14:paraId="437F9B2D" w14:textId="35FDDB67" w:rsidR="002A657E" w:rsidRDefault="002A657E" w:rsidP="002A657E">
            <w:pPr>
              <w:spacing w:before="60" w:after="60"/>
            </w:pPr>
          </w:p>
        </w:tc>
        <w:tc>
          <w:tcPr>
            <w:tcW w:w="3142" w:type="dxa"/>
          </w:tcPr>
          <w:p w14:paraId="13D8BF29" w14:textId="77777777" w:rsidR="002A657E" w:rsidRDefault="00102227" w:rsidP="002A657E">
            <w:pPr>
              <w:spacing w:before="60" w:after="60"/>
            </w:pPr>
            <w:r>
              <w:t>A.</w:t>
            </w:r>
          </w:p>
          <w:p w14:paraId="2818BB51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1170E9BD" w14:textId="6675B4F3" w:rsidR="00102227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2" w:type="dxa"/>
          </w:tcPr>
          <w:p w14:paraId="636FBA57" w14:textId="77777777" w:rsidR="00102227" w:rsidRDefault="00102227" w:rsidP="00102227">
            <w:pPr>
              <w:spacing w:before="60" w:after="60"/>
            </w:pPr>
            <w:r>
              <w:t>A.</w:t>
            </w:r>
          </w:p>
          <w:p w14:paraId="504C93A4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33C3A9B7" w14:textId="24C8D3F8" w:rsidR="002A657E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3" w:type="dxa"/>
          </w:tcPr>
          <w:p w14:paraId="31D5D062" w14:textId="77777777" w:rsidR="00190688" w:rsidRDefault="00190688" w:rsidP="00190688">
            <w:pPr>
              <w:spacing w:before="60" w:after="60"/>
            </w:pPr>
            <w:r>
              <w:t>A.</w:t>
            </w:r>
          </w:p>
          <w:p w14:paraId="72A81744" w14:textId="77777777" w:rsidR="00190688" w:rsidRDefault="00190688" w:rsidP="00190688">
            <w:pPr>
              <w:spacing w:before="240" w:after="60"/>
            </w:pPr>
            <w:r>
              <w:t>B.</w:t>
            </w:r>
          </w:p>
          <w:p w14:paraId="745291D7" w14:textId="35917979" w:rsidR="00102227" w:rsidRDefault="00190688" w:rsidP="00190688">
            <w:pPr>
              <w:spacing w:before="240" w:after="60"/>
            </w:pPr>
            <w:r>
              <w:t>C.</w:t>
            </w:r>
          </w:p>
        </w:tc>
      </w:tr>
      <w:tr w:rsidR="002A657E" w14:paraId="15232EBE" w14:textId="77777777" w:rsidTr="001F78B0">
        <w:trPr>
          <w:trHeight w:val="1529"/>
        </w:trPr>
        <w:tc>
          <w:tcPr>
            <w:tcW w:w="381" w:type="dxa"/>
          </w:tcPr>
          <w:p w14:paraId="39D1B0F2" w14:textId="39D52D3E" w:rsidR="002A657E" w:rsidRDefault="002A657E" w:rsidP="002A657E">
            <w:pPr>
              <w:spacing w:before="60" w:after="60"/>
            </w:pPr>
            <w:r>
              <w:t>2.</w:t>
            </w:r>
          </w:p>
        </w:tc>
        <w:tc>
          <w:tcPr>
            <w:tcW w:w="3142" w:type="dxa"/>
          </w:tcPr>
          <w:p w14:paraId="29E1F76F" w14:textId="5B612B94" w:rsidR="002A657E" w:rsidRDefault="002A657E" w:rsidP="002A657E">
            <w:pPr>
              <w:spacing w:before="60" w:after="60"/>
            </w:pPr>
          </w:p>
        </w:tc>
        <w:tc>
          <w:tcPr>
            <w:tcW w:w="3142" w:type="dxa"/>
          </w:tcPr>
          <w:p w14:paraId="2D1A14D1" w14:textId="77777777" w:rsidR="00102227" w:rsidRDefault="00102227" w:rsidP="00102227">
            <w:pPr>
              <w:spacing w:before="60" w:after="60"/>
            </w:pPr>
            <w:r>
              <w:t>A.</w:t>
            </w:r>
          </w:p>
          <w:p w14:paraId="5C9D5743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5CDE1F42" w14:textId="1B298E2B" w:rsidR="002A657E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2" w:type="dxa"/>
          </w:tcPr>
          <w:p w14:paraId="243FBF85" w14:textId="77777777" w:rsidR="00102227" w:rsidRDefault="00102227" w:rsidP="00102227">
            <w:pPr>
              <w:spacing w:before="60" w:after="60"/>
            </w:pPr>
            <w:r>
              <w:t>A.</w:t>
            </w:r>
          </w:p>
          <w:p w14:paraId="3CA31820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5062212F" w14:textId="57E1500D" w:rsidR="002A657E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3" w:type="dxa"/>
          </w:tcPr>
          <w:p w14:paraId="4BD6CCCC" w14:textId="77777777" w:rsidR="00190688" w:rsidRDefault="00190688" w:rsidP="00190688">
            <w:pPr>
              <w:spacing w:before="60" w:after="60"/>
            </w:pPr>
            <w:r>
              <w:t>A.</w:t>
            </w:r>
          </w:p>
          <w:p w14:paraId="0A7B8F25" w14:textId="77777777" w:rsidR="00190688" w:rsidRDefault="00190688" w:rsidP="00190688">
            <w:pPr>
              <w:spacing w:before="240" w:after="60"/>
            </w:pPr>
            <w:r>
              <w:t>B.</w:t>
            </w:r>
          </w:p>
          <w:p w14:paraId="5F9FEBBA" w14:textId="412F3A89" w:rsidR="002A657E" w:rsidRDefault="00190688" w:rsidP="00190688">
            <w:pPr>
              <w:spacing w:before="240" w:after="60"/>
            </w:pPr>
            <w:r>
              <w:t>C.</w:t>
            </w:r>
          </w:p>
        </w:tc>
      </w:tr>
      <w:tr w:rsidR="002A657E" w14:paraId="3F9E24C2" w14:textId="77777777" w:rsidTr="001F78B0">
        <w:trPr>
          <w:trHeight w:val="1520"/>
        </w:trPr>
        <w:tc>
          <w:tcPr>
            <w:tcW w:w="381" w:type="dxa"/>
          </w:tcPr>
          <w:p w14:paraId="4A0AE07C" w14:textId="16374B91" w:rsidR="002A657E" w:rsidRDefault="002A657E" w:rsidP="002A657E">
            <w:pPr>
              <w:spacing w:before="60" w:after="60"/>
            </w:pPr>
            <w:r>
              <w:t>3.</w:t>
            </w:r>
          </w:p>
        </w:tc>
        <w:tc>
          <w:tcPr>
            <w:tcW w:w="3142" w:type="dxa"/>
          </w:tcPr>
          <w:p w14:paraId="01C4DF48" w14:textId="3C7E0822" w:rsidR="002A657E" w:rsidRDefault="002A657E" w:rsidP="002A657E">
            <w:pPr>
              <w:spacing w:before="60" w:after="60"/>
            </w:pPr>
          </w:p>
        </w:tc>
        <w:tc>
          <w:tcPr>
            <w:tcW w:w="3142" w:type="dxa"/>
          </w:tcPr>
          <w:p w14:paraId="79C8E70C" w14:textId="77777777" w:rsidR="00102227" w:rsidRDefault="00102227" w:rsidP="00102227">
            <w:pPr>
              <w:spacing w:before="60" w:after="60"/>
            </w:pPr>
            <w:r>
              <w:t>A.</w:t>
            </w:r>
          </w:p>
          <w:p w14:paraId="2B54BFE1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78B67FBB" w14:textId="6D51F2A0" w:rsidR="002A657E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2" w:type="dxa"/>
          </w:tcPr>
          <w:p w14:paraId="7BD5E6CC" w14:textId="77777777" w:rsidR="00102227" w:rsidRDefault="00102227" w:rsidP="00102227">
            <w:pPr>
              <w:spacing w:before="60" w:after="60"/>
            </w:pPr>
            <w:r>
              <w:t>A.</w:t>
            </w:r>
          </w:p>
          <w:p w14:paraId="580417EB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0C4F1A15" w14:textId="30167D4C" w:rsidR="002A657E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3" w:type="dxa"/>
          </w:tcPr>
          <w:p w14:paraId="3AB3CED0" w14:textId="77777777" w:rsidR="00190688" w:rsidRDefault="00190688" w:rsidP="00190688">
            <w:pPr>
              <w:spacing w:before="60" w:after="60"/>
            </w:pPr>
            <w:r>
              <w:t>A.</w:t>
            </w:r>
          </w:p>
          <w:p w14:paraId="1F11D483" w14:textId="77777777" w:rsidR="00190688" w:rsidRDefault="00190688" w:rsidP="00190688">
            <w:pPr>
              <w:spacing w:before="240" w:after="60"/>
            </w:pPr>
            <w:r>
              <w:t>B.</w:t>
            </w:r>
          </w:p>
          <w:p w14:paraId="51A8464F" w14:textId="0A125BFE" w:rsidR="002A657E" w:rsidRDefault="00190688" w:rsidP="00190688">
            <w:pPr>
              <w:spacing w:before="240" w:after="60"/>
            </w:pPr>
            <w:r>
              <w:t>C.</w:t>
            </w:r>
          </w:p>
        </w:tc>
      </w:tr>
      <w:tr w:rsidR="002A657E" w14:paraId="261F4400" w14:textId="77777777" w:rsidTr="001F78B0">
        <w:trPr>
          <w:trHeight w:val="1520"/>
        </w:trPr>
        <w:tc>
          <w:tcPr>
            <w:tcW w:w="381" w:type="dxa"/>
          </w:tcPr>
          <w:p w14:paraId="6A19C929" w14:textId="4E802282" w:rsidR="002A657E" w:rsidRDefault="002A657E" w:rsidP="002A657E">
            <w:pPr>
              <w:spacing w:before="60" w:after="60"/>
            </w:pPr>
            <w:r>
              <w:t>4.</w:t>
            </w:r>
          </w:p>
        </w:tc>
        <w:tc>
          <w:tcPr>
            <w:tcW w:w="3142" w:type="dxa"/>
          </w:tcPr>
          <w:p w14:paraId="30F4FB12" w14:textId="1E52D09D" w:rsidR="002A657E" w:rsidRDefault="002A657E" w:rsidP="002A657E">
            <w:pPr>
              <w:spacing w:before="60" w:after="60"/>
            </w:pPr>
          </w:p>
        </w:tc>
        <w:tc>
          <w:tcPr>
            <w:tcW w:w="3142" w:type="dxa"/>
          </w:tcPr>
          <w:p w14:paraId="69D187CD" w14:textId="77777777" w:rsidR="00102227" w:rsidRDefault="00102227" w:rsidP="00102227">
            <w:pPr>
              <w:spacing w:before="60" w:after="60"/>
            </w:pPr>
            <w:r>
              <w:t>A.</w:t>
            </w:r>
          </w:p>
          <w:p w14:paraId="2653B058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4150BE27" w14:textId="73A0F6E2" w:rsidR="002A657E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2" w:type="dxa"/>
          </w:tcPr>
          <w:p w14:paraId="012C30EB" w14:textId="77777777" w:rsidR="00102227" w:rsidRDefault="00102227" w:rsidP="00102227">
            <w:pPr>
              <w:spacing w:before="60" w:after="60"/>
            </w:pPr>
            <w:r>
              <w:t>A.</w:t>
            </w:r>
          </w:p>
          <w:p w14:paraId="175D61BE" w14:textId="77777777" w:rsidR="00102227" w:rsidRDefault="00102227" w:rsidP="00102227">
            <w:pPr>
              <w:spacing w:before="240" w:after="60"/>
            </w:pPr>
            <w:r>
              <w:t>B.</w:t>
            </w:r>
          </w:p>
          <w:p w14:paraId="519BA520" w14:textId="747B7C9B" w:rsidR="002A657E" w:rsidRDefault="00102227" w:rsidP="00102227">
            <w:pPr>
              <w:spacing w:before="240" w:after="60"/>
            </w:pPr>
            <w:r>
              <w:t>C.</w:t>
            </w:r>
          </w:p>
        </w:tc>
        <w:tc>
          <w:tcPr>
            <w:tcW w:w="3143" w:type="dxa"/>
          </w:tcPr>
          <w:p w14:paraId="5F6729F5" w14:textId="77777777" w:rsidR="00190688" w:rsidRDefault="00190688" w:rsidP="00190688">
            <w:pPr>
              <w:spacing w:before="60" w:after="60"/>
            </w:pPr>
            <w:r>
              <w:t>A.</w:t>
            </w:r>
          </w:p>
          <w:p w14:paraId="13C178D8" w14:textId="77777777" w:rsidR="00190688" w:rsidRDefault="00190688" w:rsidP="00190688">
            <w:pPr>
              <w:spacing w:before="240" w:after="60"/>
            </w:pPr>
            <w:r>
              <w:t>B.</w:t>
            </w:r>
          </w:p>
          <w:p w14:paraId="5B1A96FD" w14:textId="0045ABF9" w:rsidR="002A657E" w:rsidRDefault="00190688" w:rsidP="00190688">
            <w:pPr>
              <w:spacing w:before="240" w:after="60"/>
            </w:pPr>
            <w:r>
              <w:t>C.</w:t>
            </w:r>
          </w:p>
        </w:tc>
      </w:tr>
    </w:tbl>
    <w:p w14:paraId="24D8BE95" w14:textId="2BB1C9C7" w:rsidR="00102227" w:rsidRPr="00102227" w:rsidRDefault="00102227" w:rsidP="00102227">
      <w:pPr>
        <w:rPr>
          <w:sz w:val="16"/>
          <w:szCs w:val="16"/>
        </w:rPr>
      </w:pPr>
      <w:r w:rsidRPr="00102227">
        <w:rPr>
          <w:sz w:val="16"/>
          <w:szCs w:val="16"/>
        </w:rPr>
        <w:t>HSAG is the West Centers for Medicare &amp; Medicaid Services (CMS) Quality Innovation Network-Quality Improvement Organization (QIN-QIO) Region 7.</w:t>
      </w:r>
    </w:p>
    <w:sectPr w:rsidR="00102227" w:rsidRPr="00102227" w:rsidSect="00450159">
      <w:headerReference w:type="default" r:id="rId11"/>
      <w:footerReference w:type="default" r:id="rId12"/>
      <w:pgSz w:w="15840" w:h="12240" w:orient="landscape"/>
      <w:pgMar w:top="187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C9C4A" w14:textId="77777777" w:rsidR="00EB400B" w:rsidRDefault="00EB400B" w:rsidP="00383899">
      <w:pPr>
        <w:spacing w:after="0"/>
      </w:pPr>
      <w:r>
        <w:separator/>
      </w:r>
    </w:p>
  </w:endnote>
  <w:endnote w:type="continuationSeparator" w:id="0">
    <w:p w14:paraId="18FC9525" w14:textId="77777777" w:rsidR="00EB400B" w:rsidRDefault="00EB400B" w:rsidP="003838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8022" w14:textId="4C8B89B7" w:rsidR="00CF29DD" w:rsidRPr="002E4C4F" w:rsidRDefault="00B50E70" w:rsidP="00B50E70">
    <w:pPr>
      <w:pBdr>
        <w:top w:val="single" w:sz="4" w:space="1" w:color="auto"/>
      </w:pBdr>
      <w:tabs>
        <w:tab w:val="center" w:pos="4680"/>
        <w:tab w:val="right" w:pos="9360"/>
      </w:tabs>
      <w:spacing w:after="0"/>
      <w:rPr>
        <w:rFonts w:ascii="Calibri" w:eastAsia="Calibri" w:hAnsi="Calibri" w:cs="Times New Roman"/>
        <w:sz w:val="16"/>
        <w:szCs w:val="16"/>
      </w:rPr>
    </w:pPr>
    <w:r w:rsidRPr="00B50E70">
      <w:rPr>
        <w:rFonts w:ascii="Calibri" w:eastAsia="Calibri" w:hAnsi="Calibri" w:cs="Times New Roman"/>
        <w:sz w:val="16"/>
        <w:szCs w:val="16"/>
      </w:rPr>
      <w:t>This material was prepared by Health Services Advisory (HSAG), a Quality Innovation Network-Quality Improvement</w:t>
    </w:r>
    <w:r>
      <w:rPr>
        <w:rFonts w:ascii="Calibri" w:eastAsia="Calibri" w:hAnsi="Calibri" w:cs="Times New Roman"/>
        <w:sz w:val="16"/>
        <w:szCs w:val="16"/>
      </w:rPr>
      <w:t xml:space="preserve"> </w:t>
    </w:r>
    <w:r w:rsidRPr="00B50E70">
      <w:rPr>
        <w:rFonts w:ascii="Calibri" w:eastAsia="Calibri" w:hAnsi="Calibri" w:cs="Times New Roman"/>
        <w:sz w:val="16"/>
        <w:szCs w:val="16"/>
      </w:rPr>
      <w:t>Organization, under contract with the Centers for Medicare &amp; Medicaid Services (CMS), an agency of the U.S.</w:t>
    </w:r>
    <w:r>
      <w:rPr>
        <w:rFonts w:ascii="Calibri" w:eastAsia="Calibri" w:hAnsi="Calibri" w:cs="Times New Roman"/>
        <w:sz w:val="16"/>
        <w:szCs w:val="16"/>
      </w:rPr>
      <w:t xml:space="preserve"> </w:t>
    </w:r>
    <w:r w:rsidRPr="00B50E70">
      <w:rPr>
        <w:rFonts w:ascii="Calibri" w:eastAsia="Calibri" w:hAnsi="Calibri" w:cs="Times New Roman"/>
        <w:sz w:val="16"/>
        <w:szCs w:val="16"/>
      </w:rPr>
      <w:t>Department of Health and Human Services (HHS). Views expressed in this material do not necessarily reflect the</w:t>
    </w:r>
    <w:r>
      <w:rPr>
        <w:rFonts w:ascii="Calibri" w:eastAsia="Calibri" w:hAnsi="Calibri" w:cs="Times New Roman"/>
        <w:sz w:val="16"/>
        <w:szCs w:val="16"/>
      </w:rPr>
      <w:t xml:space="preserve"> </w:t>
    </w:r>
    <w:r w:rsidRPr="00B50E70">
      <w:rPr>
        <w:rFonts w:ascii="Calibri" w:eastAsia="Calibri" w:hAnsi="Calibri" w:cs="Times New Roman"/>
        <w:sz w:val="16"/>
        <w:szCs w:val="16"/>
      </w:rPr>
      <w:t>official views or policy of CMS or HHS, and any reference to a specific product or entity herein does not constitute</w:t>
    </w:r>
    <w:r>
      <w:rPr>
        <w:rFonts w:ascii="Calibri" w:eastAsia="Calibri" w:hAnsi="Calibri" w:cs="Times New Roman"/>
        <w:sz w:val="16"/>
        <w:szCs w:val="16"/>
      </w:rPr>
      <w:t xml:space="preserve"> </w:t>
    </w:r>
    <w:r w:rsidRPr="00B50E70">
      <w:rPr>
        <w:rFonts w:ascii="Calibri" w:eastAsia="Calibri" w:hAnsi="Calibri" w:cs="Times New Roman"/>
        <w:sz w:val="16"/>
        <w:szCs w:val="16"/>
      </w:rPr>
      <w:t>endorsement of that product or entity by CMS or HHS. Publication No. QN-13SOW-XC-</w:t>
    </w:r>
    <w:r w:rsidR="00DF59D5">
      <w:rPr>
        <w:rFonts w:ascii="Calibri" w:eastAsia="Calibri" w:hAnsi="Calibri" w:cs="Times New Roman"/>
        <w:sz w:val="16"/>
        <w:szCs w:val="16"/>
      </w:rPr>
      <w:t>0922206-09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FCFA2" w14:textId="77777777" w:rsidR="00EB400B" w:rsidRDefault="00EB400B" w:rsidP="00383899">
      <w:pPr>
        <w:spacing w:after="0"/>
      </w:pPr>
      <w:r>
        <w:separator/>
      </w:r>
    </w:p>
  </w:footnote>
  <w:footnote w:type="continuationSeparator" w:id="0">
    <w:p w14:paraId="23D0599E" w14:textId="77777777" w:rsidR="00EB400B" w:rsidRDefault="00EB400B" w:rsidP="003838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5000" w:type="pct"/>
      <w:jc w:val="center"/>
      <w:tblBorders>
        <w:top w:val="single" w:sz="24" w:space="0" w:color="F79548" w:themeColor="accent3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44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597"/>
      <w:gridCol w:w="680"/>
      <w:gridCol w:w="6683"/>
    </w:tblGrid>
    <w:tr w:rsidR="00CA20FA" w14:paraId="0BCA5E13" w14:textId="77777777" w:rsidTr="002B1AB4">
      <w:trPr>
        <w:jc w:val="center"/>
      </w:trPr>
      <w:tc>
        <w:tcPr>
          <w:tcW w:w="4225" w:type="dxa"/>
        </w:tcPr>
        <w:p w14:paraId="1FDC0151" w14:textId="77777777" w:rsidR="00CA20FA" w:rsidRDefault="00CA20FA" w:rsidP="00CA20FA">
          <w:pPr>
            <w:spacing w:after="0"/>
          </w:pPr>
          <w:r>
            <w:rPr>
              <w:noProof/>
            </w:rPr>
            <w:drawing>
              <wp:inline distT="0" distB="0" distL="0" distR="0" wp14:anchorId="722D52F5" wp14:editId="3AD2422C">
                <wp:extent cx="2821578" cy="411480"/>
                <wp:effectExtent l="0" t="0" r="0" b="0"/>
                <wp:docPr id="1267571098" name="Picture 1" descr="Logo: QIN-QIO/HSA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7571098" name="Picture 1" descr="Logo: QIN-QIO/HSA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1578" cy="411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" w:type="dxa"/>
        </w:tcPr>
        <w:p w14:paraId="562B3147" w14:textId="77777777" w:rsidR="00CA20FA" w:rsidRDefault="00CA20FA" w:rsidP="00CA20FA">
          <w:pPr>
            <w:jc w:val="center"/>
          </w:pPr>
        </w:p>
      </w:tc>
      <w:tc>
        <w:tcPr>
          <w:tcW w:w="5305" w:type="dxa"/>
        </w:tcPr>
        <w:p w14:paraId="520E5B1E" w14:textId="77777777" w:rsidR="00CA20FA" w:rsidRDefault="00CA20FA" w:rsidP="00CA20FA">
          <w:pPr>
            <w:pStyle w:val="Header"/>
            <w:jc w:val="right"/>
          </w:pPr>
        </w:p>
      </w:tc>
    </w:tr>
  </w:tbl>
  <w:p w14:paraId="6D87C003" w14:textId="77777777" w:rsidR="00926991" w:rsidRPr="00CA20FA" w:rsidRDefault="00926991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3EB"/>
    <w:multiLevelType w:val="hybridMultilevel"/>
    <w:tmpl w:val="0EF2AE42"/>
    <w:lvl w:ilvl="0" w:tplc="907ECA56">
      <w:start w:val="1"/>
      <w:numFmt w:val="lowerLetter"/>
      <w:pStyle w:val="HSAGNumbers2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 w15:restartNumberingAfterBreak="0">
    <w:nsid w:val="12E46A63"/>
    <w:multiLevelType w:val="hybridMultilevel"/>
    <w:tmpl w:val="40A2F438"/>
    <w:lvl w:ilvl="0" w:tplc="24B46898">
      <w:start w:val="1"/>
      <w:numFmt w:val="decimal"/>
      <w:pStyle w:val="HSAG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B36B7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FDB7BC9"/>
    <w:multiLevelType w:val="hybridMultilevel"/>
    <w:tmpl w:val="8C820210"/>
    <w:lvl w:ilvl="0" w:tplc="6C78BE14">
      <w:start w:val="1"/>
      <w:numFmt w:val="bullet"/>
      <w:pStyle w:val="HSAGBullet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83FD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914273B"/>
    <w:multiLevelType w:val="hybridMultilevel"/>
    <w:tmpl w:val="201E9586"/>
    <w:lvl w:ilvl="0" w:tplc="C88EAD70">
      <w:start w:val="1"/>
      <w:numFmt w:val="bullet"/>
      <w:pStyle w:val="HSAGBullets2"/>
      <w:lvlText w:val="–"/>
      <w:lvlJc w:val="left"/>
      <w:pPr>
        <w:ind w:left="1224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6177037">
    <w:abstractNumId w:val="3"/>
  </w:num>
  <w:num w:numId="2" w16cid:durableId="1856772008">
    <w:abstractNumId w:val="5"/>
  </w:num>
  <w:num w:numId="3" w16cid:durableId="1252547199">
    <w:abstractNumId w:val="1"/>
  </w:num>
  <w:num w:numId="4" w16cid:durableId="1768649592">
    <w:abstractNumId w:val="0"/>
  </w:num>
  <w:num w:numId="5" w16cid:durableId="900291237">
    <w:abstractNumId w:val="2"/>
  </w:num>
  <w:num w:numId="6" w16cid:durableId="13147989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65"/>
    <w:rsid w:val="0000382D"/>
    <w:rsid w:val="00015252"/>
    <w:rsid w:val="000601A4"/>
    <w:rsid w:val="00085522"/>
    <w:rsid w:val="000B67D3"/>
    <w:rsid w:val="000F3128"/>
    <w:rsid w:val="00102227"/>
    <w:rsid w:val="00107E41"/>
    <w:rsid w:val="00114D35"/>
    <w:rsid w:val="00135A2A"/>
    <w:rsid w:val="00141781"/>
    <w:rsid w:val="00180072"/>
    <w:rsid w:val="00190688"/>
    <w:rsid w:val="001F587E"/>
    <w:rsid w:val="001F78B0"/>
    <w:rsid w:val="00212437"/>
    <w:rsid w:val="002240A5"/>
    <w:rsid w:val="00246267"/>
    <w:rsid w:val="0029543A"/>
    <w:rsid w:val="002A657E"/>
    <w:rsid w:val="002B303E"/>
    <w:rsid w:val="002D5D21"/>
    <w:rsid w:val="002E3B23"/>
    <w:rsid w:val="002E4C4F"/>
    <w:rsid w:val="002F179C"/>
    <w:rsid w:val="0032318F"/>
    <w:rsid w:val="00347E8E"/>
    <w:rsid w:val="003557DB"/>
    <w:rsid w:val="00374A14"/>
    <w:rsid w:val="0038276D"/>
    <w:rsid w:val="00383899"/>
    <w:rsid w:val="0038480C"/>
    <w:rsid w:val="003D07C1"/>
    <w:rsid w:val="003E7740"/>
    <w:rsid w:val="00434831"/>
    <w:rsid w:val="00450159"/>
    <w:rsid w:val="0049400D"/>
    <w:rsid w:val="004D398E"/>
    <w:rsid w:val="004D4D61"/>
    <w:rsid w:val="004D6A8B"/>
    <w:rsid w:val="00503FEF"/>
    <w:rsid w:val="00512EE6"/>
    <w:rsid w:val="00520724"/>
    <w:rsid w:val="005550AD"/>
    <w:rsid w:val="0057229D"/>
    <w:rsid w:val="00586841"/>
    <w:rsid w:val="005A18A7"/>
    <w:rsid w:val="00626837"/>
    <w:rsid w:val="00647B82"/>
    <w:rsid w:val="00667A59"/>
    <w:rsid w:val="006C0ABC"/>
    <w:rsid w:val="006D19BA"/>
    <w:rsid w:val="006F2B26"/>
    <w:rsid w:val="006F50D6"/>
    <w:rsid w:val="00711719"/>
    <w:rsid w:val="00746818"/>
    <w:rsid w:val="0078092C"/>
    <w:rsid w:val="00795C9C"/>
    <w:rsid w:val="007A1B35"/>
    <w:rsid w:val="00862C3F"/>
    <w:rsid w:val="00880DC2"/>
    <w:rsid w:val="00884A57"/>
    <w:rsid w:val="008C370C"/>
    <w:rsid w:val="008D2C47"/>
    <w:rsid w:val="00902685"/>
    <w:rsid w:val="00903135"/>
    <w:rsid w:val="00926991"/>
    <w:rsid w:val="00950A36"/>
    <w:rsid w:val="0096183A"/>
    <w:rsid w:val="00981E9D"/>
    <w:rsid w:val="009D0D72"/>
    <w:rsid w:val="00A06116"/>
    <w:rsid w:val="00A12F30"/>
    <w:rsid w:val="00A21EE8"/>
    <w:rsid w:val="00A4068F"/>
    <w:rsid w:val="00A41328"/>
    <w:rsid w:val="00AA4F50"/>
    <w:rsid w:val="00B50E70"/>
    <w:rsid w:val="00B5179B"/>
    <w:rsid w:val="00B5352E"/>
    <w:rsid w:val="00B96020"/>
    <w:rsid w:val="00BB2982"/>
    <w:rsid w:val="00C10DFE"/>
    <w:rsid w:val="00C178D1"/>
    <w:rsid w:val="00C2304F"/>
    <w:rsid w:val="00C235B1"/>
    <w:rsid w:val="00C26643"/>
    <w:rsid w:val="00CA20FA"/>
    <w:rsid w:val="00CC1DF3"/>
    <w:rsid w:val="00CF29DD"/>
    <w:rsid w:val="00D031FE"/>
    <w:rsid w:val="00D65E6B"/>
    <w:rsid w:val="00D75E48"/>
    <w:rsid w:val="00D77EDC"/>
    <w:rsid w:val="00D90FE2"/>
    <w:rsid w:val="00DC1B28"/>
    <w:rsid w:val="00DC5D65"/>
    <w:rsid w:val="00DE2361"/>
    <w:rsid w:val="00DF59D5"/>
    <w:rsid w:val="00E255B2"/>
    <w:rsid w:val="00E60535"/>
    <w:rsid w:val="00EA548D"/>
    <w:rsid w:val="00EB400B"/>
    <w:rsid w:val="00EE5728"/>
    <w:rsid w:val="00EF4AF5"/>
    <w:rsid w:val="00F1250F"/>
    <w:rsid w:val="00F12A08"/>
    <w:rsid w:val="00F200BA"/>
    <w:rsid w:val="00F70282"/>
    <w:rsid w:val="00F7695F"/>
    <w:rsid w:val="00F97DD3"/>
    <w:rsid w:val="00FA22A5"/>
    <w:rsid w:val="00FB41D8"/>
    <w:rsid w:val="00FC52D0"/>
    <w:rsid w:val="00FE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82AA2"/>
  <w15:docId w15:val="{393BD782-FA8E-454B-8922-404141B1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HSAG Body Text"/>
    <w:qFormat/>
    <w:rsid w:val="00102227"/>
    <w:pPr>
      <w:spacing w:after="120" w:line="240" w:lineRule="auto"/>
    </w:pPr>
    <w:rPr>
      <w:rFonts w:ascii="Times New Roman" w:hAnsi="Times New Roman"/>
    </w:rPr>
  </w:style>
  <w:style w:type="paragraph" w:styleId="Heading1">
    <w:name w:val="heading 1"/>
    <w:aliases w:val="HSAG Heading 1"/>
    <w:basedOn w:val="Normal"/>
    <w:next w:val="Normal"/>
    <w:link w:val="Heading1Char"/>
    <w:uiPriority w:val="9"/>
    <w:qFormat/>
    <w:rsid w:val="0078092C"/>
    <w:pPr>
      <w:spacing w:before="240" w:after="0"/>
      <w:jc w:val="center"/>
      <w:outlineLvl w:val="0"/>
    </w:pPr>
    <w:rPr>
      <w:rFonts w:ascii="Calibri" w:hAnsi="Calibri"/>
      <w:b/>
      <w:sz w:val="32"/>
      <w:szCs w:val="44"/>
    </w:rPr>
  </w:style>
  <w:style w:type="paragraph" w:styleId="Heading2">
    <w:name w:val="heading 2"/>
    <w:aliases w:val="HSAG Heading 2"/>
    <w:basedOn w:val="Normal"/>
    <w:next w:val="Normal"/>
    <w:link w:val="Heading2Char"/>
    <w:uiPriority w:val="9"/>
    <w:unhideWhenUsed/>
    <w:qFormat/>
    <w:rsid w:val="0096183A"/>
    <w:pPr>
      <w:spacing w:before="240"/>
      <w:outlineLvl w:val="1"/>
    </w:pPr>
    <w:rPr>
      <w:rFonts w:ascii="Calibri" w:hAnsi="Calibri" w:cs="Times New Roman"/>
      <w:b/>
      <w:color w:val="00549E" w:themeColor="text2"/>
      <w:sz w:val="28"/>
      <w:szCs w:val="28"/>
    </w:rPr>
  </w:style>
  <w:style w:type="paragraph" w:styleId="Heading3">
    <w:name w:val="heading 3"/>
    <w:aliases w:val="HSAG Heading 3"/>
    <w:basedOn w:val="Normal"/>
    <w:next w:val="Normal"/>
    <w:link w:val="Heading3Char"/>
    <w:uiPriority w:val="9"/>
    <w:unhideWhenUsed/>
    <w:qFormat/>
    <w:rsid w:val="0078092C"/>
    <w:pPr>
      <w:keepNext/>
      <w:keepLines/>
      <w:spacing w:before="24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8092C"/>
    <w:pPr>
      <w:keepNext/>
      <w:keepLines/>
      <w:spacing w:before="24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8092C"/>
    <w:pPr>
      <w:keepNext/>
      <w:keepLines/>
      <w:spacing w:before="240"/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015252"/>
    <w:pPr>
      <w:keepNext/>
      <w:keepLines/>
      <w:outlineLvl w:val="5"/>
    </w:pPr>
    <w:rPr>
      <w:rFonts w:ascii="Calibri" w:eastAsiaTheme="majorEastAsia" w:hAnsi="Calibr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8389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383899"/>
  </w:style>
  <w:style w:type="paragraph" w:styleId="Footer">
    <w:name w:val="footer"/>
    <w:basedOn w:val="Normal"/>
    <w:link w:val="FooterChar"/>
    <w:uiPriority w:val="99"/>
    <w:unhideWhenUsed/>
    <w:rsid w:val="00FE0B13"/>
    <w:pPr>
      <w:pBdr>
        <w:top w:val="single" w:sz="4" w:space="1" w:color="auto"/>
      </w:pBdr>
      <w:tabs>
        <w:tab w:val="center" w:pos="4680"/>
        <w:tab w:val="right" w:pos="9360"/>
      </w:tabs>
      <w:spacing w:after="0"/>
      <w:jc w:val="righ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E0B13"/>
    <w:rPr>
      <w:rFonts w:ascii="Calibri" w:hAnsi="Calibri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8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8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5352E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E4C4F"/>
    <w:pPr>
      <w:spacing w:after="0"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b/>
        <w:color w:val="FFFFFF" w:themeColor="background1"/>
        <w:sz w:val="22"/>
      </w:rPr>
      <w:tblPr/>
      <w:tcPr>
        <w:shd w:val="clear" w:color="auto" w:fill="00549E" w:themeFill="text2"/>
      </w:tcPr>
    </w:tblStylePr>
    <w:tblStylePr w:type="band1Horz">
      <w:tblPr/>
      <w:tcPr>
        <w:shd w:val="clear" w:color="auto" w:fill="DFECF7" w:themeFill="accent2" w:themeFillTint="33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38276D"/>
    <w:pPr>
      <w:ind w:left="432" w:right="432"/>
    </w:pPr>
    <w:rPr>
      <w:i/>
      <w:iCs/>
      <w:color w:val="000000" w:themeColor="text1"/>
    </w:rPr>
  </w:style>
  <w:style w:type="character" w:customStyle="1" w:styleId="Heading1Char">
    <w:name w:val="Heading 1 Char"/>
    <w:aliases w:val="HSAG Heading 1 Char"/>
    <w:basedOn w:val="DefaultParagraphFont"/>
    <w:link w:val="Heading1"/>
    <w:uiPriority w:val="9"/>
    <w:rsid w:val="0078092C"/>
    <w:rPr>
      <w:rFonts w:ascii="Calibri" w:hAnsi="Calibri"/>
      <w:b/>
      <w:sz w:val="32"/>
      <w:szCs w:val="44"/>
    </w:rPr>
  </w:style>
  <w:style w:type="character" w:customStyle="1" w:styleId="Heading2Char">
    <w:name w:val="Heading 2 Char"/>
    <w:aliases w:val="HSAG Heading 2 Char"/>
    <w:basedOn w:val="DefaultParagraphFont"/>
    <w:link w:val="Heading2"/>
    <w:uiPriority w:val="9"/>
    <w:rsid w:val="0096183A"/>
    <w:rPr>
      <w:rFonts w:ascii="Calibri" w:hAnsi="Calibri" w:cs="Times New Roman"/>
      <w:b/>
      <w:color w:val="00549E" w:themeColor="text2"/>
      <w:sz w:val="28"/>
      <w:szCs w:val="28"/>
    </w:rPr>
  </w:style>
  <w:style w:type="character" w:customStyle="1" w:styleId="Heading3Char">
    <w:name w:val="Heading 3 Char"/>
    <w:aliases w:val="HSAG Heading 3 Char"/>
    <w:basedOn w:val="DefaultParagraphFont"/>
    <w:link w:val="Heading3"/>
    <w:uiPriority w:val="9"/>
    <w:rsid w:val="0078092C"/>
    <w:rPr>
      <w:rFonts w:ascii="Calibri" w:eastAsiaTheme="majorEastAsia" w:hAnsi="Calibri" w:cstheme="majorBidi"/>
      <w:b/>
      <w:bCs/>
    </w:rPr>
  </w:style>
  <w:style w:type="paragraph" w:styleId="NoSpacing">
    <w:name w:val="No Spacing"/>
    <w:uiPriority w:val="1"/>
    <w:qFormat/>
    <w:rsid w:val="0078092C"/>
    <w:pPr>
      <w:spacing w:after="0" w:line="240" w:lineRule="auto"/>
    </w:pPr>
    <w:rPr>
      <w:rFonts w:ascii="Times New Roman" w:hAnsi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8092C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8092C"/>
    <w:rPr>
      <w:rFonts w:ascii="Calibri" w:eastAsiaTheme="majorEastAsia" w:hAnsi="Calibri" w:cstheme="majorBidi"/>
    </w:rPr>
  </w:style>
  <w:style w:type="character" w:customStyle="1" w:styleId="QuoteChar">
    <w:name w:val="Quote Char"/>
    <w:basedOn w:val="DefaultParagraphFont"/>
    <w:link w:val="Quote"/>
    <w:uiPriority w:val="29"/>
    <w:rsid w:val="0038276D"/>
    <w:rPr>
      <w:rFonts w:ascii="Times New Roman" w:hAnsi="Times New Roman"/>
      <w:i/>
      <w:iCs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015252"/>
    <w:rPr>
      <w:rFonts w:ascii="Calibri" w:eastAsiaTheme="majorEastAsia" w:hAnsi="Calibri" w:cstheme="majorBidi"/>
      <w:i/>
      <w:iCs/>
    </w:rPr>
  </w:style>
  <w:style w:type="paragraph" w:customStyle="1" w:styleId="HSAGBullets">
    <w:name w:val="HSAG Bullets"/>
    <w:basedOn w:val="Normal"/>
    <w:qFormat/>
    <w:rsid w:val="00F70282"/>
    <w:pPr>
      <w:numPr>
        <w:numId w:val="1"/>
      </w:numPr>
      <w:spacing w:after="60"/>
      <w:contextualSpacing/>
    </w:pPr>
    <w:rPr>
      <w:rFonts w:eastAsia="Times New Roman" w:cs="Times New Roman"/>
    </w:rPr>
  </w:style>
  <w:style w:type="paragraph" w:customStyle="1" w:styleId="HSAGBullets2">
    <w:name w:val="HSAG Bullets 2"/>
    <w:basedOn w:val="HSAGBullets"/>
    <w:qFormat/>
    <w:rsid w:val="00F70282"/>
    <w:pPr>
      <w:numPr>
        <w:numId w:val="2"/>
      </w:numPr>
    </w:pPr>
  </w:style>
  <w:style w:type="paragraph" w:customStyle="1" w:styleId="HSAGNumbers">
    <w:name w:val="HSAG Numbers"/>
    <w:basedOn w:val="HSAGBullets"/>
    <w:qFormat/>
    <w:rsid w:val="0038276D"/>
    <w:pPr>
      <w:numPr>
        <w:numId w:val="3"/>
      </w:numPr>
      <w:ind w:left="720"/>
    </w:pPr>
  </w:style>
  <w:style w:type="paragraph" w:customStyle="1" w:styleId="HSAGNumbers2">
    <w:name w:val="HSAG Numbers 2"/>
    <w:basedOn w:val="HSAGBullets2"/>
    <w:qFormat/>
    <w:rsid w:val="0038276D"/>
    <w:pPr>
      <w:numPr>
        <w:numId w:val="4"/>
      </w:numPr>
      <w:ind w:left="1224"/>
    </w:pPr>
  </w:style>
  <w:style w:type="paragraph" w:customStyle="1" w:styleId="HSAGTableText">
    <w:name w:val="HSAG Table Text"/>
    <w:basedOn w:val="Normal"/>
    <w:qFormat/>
    <w:rsid w:val="00015252"/>
    <w:pPr>
      <w:spacing w:before="60" w:after="60"/>
    </w:pPr>
    <w:rPr>
      <w:rFonts w:cs="Times New Roman"/>
      <w:color w:val="000000" w:themeColor="text1"/>
      <w:sz w:val="20"/>
      <w:szCs w:val="20"/>
    </w:rPr>
  </w:style>
  <w:style w:type="paragraph" w:customStyle="1" w:styleId="HSAGTableHeading">
    <w:name w:val="HSAG Table Heading"/>
    <w:basedOn w:val="Heading3"/>
    <w:qFormat/>
    <w:rsid w:val="002E4C4F"/>
    <w:pPr>
      <w:spacing w:before="60" w:after="60"/>
      <w:outlineLvl w:val="9"/>
    </w:pPr>
    <w:rPr>
      <w:b w:val="0"/>
      <w:color w:val="FFFFFF" w:themeColor="background1"/>
    </w:rPr>
  </w:style>
  <w:style w:type="paragraph" w:customStyle="1" w:styleId="HSAGPageTitle1">
    <w:name w:val="HSAG Page Title 1"/>
    <w:basedOn w:val="Heading1"/>
    <w:qFormat/>
    <w:rsid w:val="003E7740"/>
    <w:rPr>
      <w:color w:val="00549E" w:themeColor="text2"/>
      <w:sz w:val="56"/>
    </w:rPr>
  </w:style>
  <w:style w:type="paragraph" w:customStyle="1" w:styleId="HSAGPageTitle2">
    <w:name w:val="HSAG Page Title 2"/>
    <w:basedOn w:val="HSAGPageTitle1"/>
    <w:qFormat/>
    <w:rsid w:val="003E7740"/>
    <w:rPr>
      <w:b w:val="0"/>
      <w:i/>
      <w:sz w:val="44"/>
    </w:rPr>
  </w:style>
  <w:style w:type="paragraph" w:customStyle="1" w:styleId="HSAGPageTitle3">
    <w:name w:val="HSAG Page Title 3"/>
    <w:basedOn w:val="HSAGPageTitle2"/>
    <w:qFormat/>
    <w:rsid w:val="003E7740"/>
    <w:rPr>
      <w:rFonts w:ascii="Times New Roman" w:hAnsi="Times New Roman"/>
      <w:i w:val="0"/>
      <w:sz w:val="24"/>
    </w:rPr>
  </w:style>
  <w:style w:type="table" w:styleId="TableGridLight">
    <w:name w:val="Grid Table Light"/>
    <w:basedOn w:val="TableNormal"/>
    <w:uiPriority w:val="40"/>
    <w:rsid w:val="00CA20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40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40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40A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0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0A5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022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0">
    <w:name w:val="A0"/>
    <w:uiPriority w:val="99"/>
    <w:rsid w:val="00102227"/>
    <w:rPr>
      <w:color w:val="221E1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HSAG">
      <a:dk1>
        <a:srgbClr val="000000"/>
      </a:dk1>
      <a:lt1>
        <a:srgbClr val="FFFFFF"/>
      </a:lt1>
      <a:dk2>
        <a:srgbClr val="00549E"/>
      </a:dk2>
      <a:lt2>
        <a:srgbClr val="FFFFFF"/>
      </a:lt2>
      <a:accent1>
        <a:srgbClr val="00549E"/>
      </a:accent1>
      <a:accent2>
        <a:srgbClr val="61A2D8"/>
      </a:accent2>
      <a:accent3>
        <a:srgbClr val="F79548"/>
      </a:accent3>
      <a:accent4>
        <a:srgbClr val="50B848"/>
      </a:accent4>
      <a:accent5>
        <a:srgbClr val="EEBD1C"/>
      </a:accent5>
      <a:accent6>
        <a:srgbClr val="C0264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7fe67e-4823-45a9-86f5-fda2a558ceca">
      <Terms xmlns="http://schemas.microsoft.com/office/infopath/2007/PartnerControls"/>
    </lcf76f155ced4ddcb4097134ff3c332f>
    <TaxCatchAll xmlns="03dfc7d2-0090-4ece-a3c6-65f3f40863ca" xsi:nil="true"/>
    <ncd52a1cbd4a436cbfea80a34799b06d xmlns="03dfc7d2-0090-4ece-a3c6-65f3f40863ca">
      <Terms xmlns="http://schemas.microsoft.com/office/infopath/2007/PartnerControls"/>
    </ncd52a1cbd4a436cbfea80a34799b06d>
    <GroupBy xmlns="03dfc7d2-0090-4ece-a3c6-65f3f40863ca" xsi:nil="true"/>
    <b619958fd5924531830330595669c928 xmlns="03dfc7d2-0090-4ece-a3c6-65f3f40863ca">
      <Terms xmlns="http://schemas.microsoft.com/office/infopath/2007/PartnerControls"/>
    </b619958fd5924531830330595669c928>
    <e1ef5edb3ba241d7a2e5028def9a9f9f xmlns="03dfc7d2-0090-4ece-a3c6-65f3f40863ca">
      <Terms xmlns="http://schemas.microsoft.com/office/infopath/2007/PartnerControls"/>
    </e1ef5edb3ba241d7a2e5028def9a9f9f>
    <le12ff28e66f4947963fd10ad08cc43b xmlns="03dfc7d2-0090-4ece-a3c6-65f3f40863ca">
      <Terms xmlns="http://schemas.microsoft.com/office/infopath/2007/PartnerControls"/>
    </le12ff28e66f4947963fd10ad08cc43b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SAG All" ma:contentTypeID="0x010100D4A35000D7D6B5428C323D848F68AC0801001687F18D493CE74AA134237B121E700E" ma:contentTypeVersion="46" ma:contentTypeDescription="" ma:contentTypeScope="" ma:versionID="084431007a4a6a79bd1d84843f9ec992">
  <xsd:schema xmlns:xsd="http://www.w3.org/2001/XMLSchema" xmlns:xs="http://www.w3.org/2001/XMLSchema" xmlns:p="http://schemas.microsoft.com/office/2006/metadata/properties" xmlns:ns2="03dfc7d2-0090-4ece-a3c6-65f3f40863ca" xmlns:ns3="9b7fe67e-4823-45a9-86f5-fda2a558ceca" targetNamespace="http://schemas.microsoft.com/office/2006/metadata/properties" ma:root="true" ma:fieldsID="fbdb4ae6459d2a553ee3388164e24895" ns2:_="" ns3:_="">
    <xsd:import namespace="03dfc7d2-0090-4ece-a3c6-65f3f40863ca"/>
    <xsd:import namespace="9b7fe67e-4823-45a9-86f5-fda2a558ceca"/>
    <xsd:element name="properties">
      <xsd:complexType>
        <xsd:sequence>
          <xsd:element name="documentManagement">
            <xsd:complexType>
              <xsd:all>
                <xsd:element ref="ns2:TaxCatchAllLabel" minOccurs="0"/>
                <xsd:element ref="ns2:le12ff28e66f4947963fd10ad08cc43b" minOccurs="0"/>
                <xsd:element ref="ns2:TaxCatchAll" minOccurs="0"/>
                <xsd:element ref="ns2:GroupBy" minOccurs="0"/>
                <xsd:element ref="ns2:ncd52a1cbd4a436cbfea80a34799b06d" minOccurs="0"/>
                <xsd:element ref="ns2:e1ef5edb3ba241d7a2e5028def9a9f9f" minOccurs="0"/>
                <xsd:element ref="ns2:b619958fd5924531830330595669c928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fc7d2-0090-4ece-a3c6-65f3f40863ca" elementFormDefault="qualified">
    <xsd:import namespace="http://schemas.microsoft.com/office/2006/documentManagement/types"/>
    <xsd:import namespace="http://schemas.microsoft.com/office/infopath/2007/PartnerControls"/>
    <xsd:element name="TaxCatchAllLabel" ma:index="8" nillable="true" ma:displayName="Taxonomy Catch All Column1" ma:hidden="true" ma:list="{6619fae2-9de2-4b82-a541-f7b853721091}" ma:internalName="TaxCatchAllLabel" ma:readOnly="true" ma:showField="CatchAllDataLabel" ma:web="03dfc7d2-0090-4ece-a3c6-65f3f4086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12ff28e66f4947963fd10ad08cc43b" ma:index="9" nillable="true" ma:taxonomy="true" ma:internalName="le12ff28e66f4947963fd10ad08cc43b" ma:taxonomyFieldName="State_x002F_Location" ma:displayName="State" ma:readOnly="false" ma:fieldId="{5e12ff28-e66f-4947-963f-d10ad08cc43b}" ma:sspId="acf394c8-1008-415b-b825-4e5cfee58cb3" ma:termSetId="28c20811-f1b4-4233-af80-454c2bab6785" ma:anchorId="2ff57f22-101a-4156-9e97-14598fcb4cc2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619fae2-9de2-4b82-a541-f7b853721091}" ma:internalName="TaxCatchAll" ma:readOnly="false" ma:showField="CatchAllData" ma:web="03dfc7d2-0090-4ece-a3c6-65f3f4086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roupBy" ma:index="12" nillable="true" ma:displayName="GroupBy" ma:hidden="true" ma:internalName="GroupBy" ma:readOnly="false">
      <xsd:simpleType>
        <xsd:restriction base="dms:Text">
          <xsd:maxLength value="255"/>
        </xsd:restriction>
      </xsd:simpleType>
    </xsd:element>
    <xsd:element name="ncd52a1cbd4a436cbfea80a34799b06d" ma:index="13" nillable="true" ma:taxonomy="true" ma:internalName="ncd52a1cbd4a436cbfea80a34799b06d" ma:taxonomyFieldName="Year" ma:displayName="Year" ma:readOnly="false" ma:fieldId="{7cd52a1c-bd4a-436c-bfea-80a34799b06d}" ma:sspId="acf394c8-1008-415b-b825-4e5cfee58cb3" ma:termSetId="74b1ea7b-8890-44e1-9d79-78bc607015e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1ef5edb3ba241d7a2e5028def9a9f9f" ma:index="15" nillable="true" ma:taxonomy="true" ma:internalName="e1ef5edb3ba241d7a2e5028def9a9f9f" ma:taxonomyFieldName="All_x0020_Types" ma:displayName="Document Description" ma:readOnly="false" ma:fieldId="{e1ef5edb-3ba2-41d7-a2e5-028def9a9f9f}" ma:taxonomyMulti="true" ma:sspId="acf394c8-1008-415b-b825-4e5cfee58cb3" ma:termSetId="b7d566b1-c3f2-445e-8b14-f8492c27e4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619958fd5924531830330595669c928" ma:index="17" nillable="true" ma:taxonomy="true" ma:internalName="b619958fd5924531830330595669c928" ma:taxonomyFieldName="Document_x0020_Status" ma:displayName="Document Status" ma:readOnly="false" ma:fieldId="{b619958f-d592-4531-8303-30595669c928}" ma:taxonomyMulti="true" ma:sspId="acf394c8-1008-415b-b825-4e5cfee58cb3" ma:termSetId="274ed531-0e3d-410c-a59e-074a3aef78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fe67e-4823-45a9-86f5-fda2a558ce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1" nillable="true" ma:displayName="MediaServiceAutoTags" ma:internalName="MediaServiceAutoTags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acf394c8-1008-415b-b825-4e5cfee58c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3194A7-EDAF-4ABD-9654-06D34463A4F1}">
  <ds:schemaRefs>
    <ds:schemaRef ds:uri="http://schemas.microsoft.com/office/2006/metadata/properties"/>
    <ds:schemaRef ds:uri="http://schemas.microsoft.com/office/infopath/2007/PartnerControls"/>
    <ds:schemaRef ds:uri="9b7fe67e-4823-45a9-86f5-fda2a558ceca"/>
    <ds:schemaRef ds:uri="03dfc7d2-0090-4ece-a3c6-65f3f40863ca"/>
  </ds:schemaRefs>
</ds:datastoreItem>
</file>

<file path=customXml/itemProps2.xml><?xml version="1.0" encoding="utf-8"?>
<ds:datastoreItem xmlns:ds="http://schemas.openxmlformats.org/officeDocument/2006/customXml" ds:itemID="{A62D99F9-09DF-634C-98E8-9A7C592BC0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E94024-F862-4CA2-9274-9C708DF03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dfc7d2-0090-4ece-a3c6-65f3f40863ca"/>
    <ds:schemaRef ds:uri="9b7fe67e-4823-45a9-86f5-fda2a558c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5E79F8-C168-47ED-B767-0E312B04B7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Tree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Strategy Tree</dc:title>
  <dc:subject>Step 4 QAPI</dc:subject>
  <dc:creator>Health Services Advisory Group</dc:creator>
  <cp:keywords>QAPI, strategy tree</cp:keywords>
  <dc:description>_x000d_
_x000d_
</dc:description>
  <cp:lastModifiedBy>Jenna Zubia</cp:lastModifiedBy>
  <cp:revision>6</cp:revision>
  <cp:lastPrinted>2014-07-03T16:53:00Z</cp:lastPrinted>
  <dcterms:created xsi:type="dcterms:W3CDTF">2026-09-14T14:21:00Z</dcterms:created>
  <dcterms:modified xsi:type="dcterms:W3CDTF">2026-10-02T21:45:00Z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0x010100D4A35000D7D6B5428C323D848F68AC0801001687F18D493CE74AA134237B121E700E</vt:lpwstr>
  </property>
</Properties>
</file>